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86C53">
      <w:pPr>
        <w:widowControl w:val="0"/>
        <w:jc w:val="center"/>
        <w:rPr>
          <w:rFonts w:hint="eastAsia" w:ascii="等线" w:hAnsi="等线" w:eastAsia="等线"/>
          <w:kern w:val="2"/>
          <w:szCs w:val="21"/>
          <w:lang w:val="en-US"/>
        </w:rPr>
      </w:pPr>
      <w:bookmarkStart w:id="116" w:name="_GoBack"/>
      <w:bookmarkEnd w:id="116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7A9D4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72D8A59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C54D157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02"/>
                <w:kern w:val="0"/>
                <w:sz w:val="72"/>
                <w:szCs w:val="52"/>
                <w:fitText w:val="7200" w:id="-745366016"/>
              </w:rPr>
              <w:t>建筑全能耗报告</w:t>
            </w:r>
            <w:r>
              <w:rPr>
                <w:rFonts w:hint="eastAsia" w:ascii="微软雅黑" w:hAnsi="微软雅黑" w:eastAsia="微软雅黑"/>
                <w:b/>
                <w:spacing w:val="6"/>
                <w:kern w:val="0"/>
                <w:sz w:val="72"/>
                <w:szCs w:val="52"/>
                <w:fitText w:val="7200" w:id="-745366016"/>
              </w:rPr>
              <w:t>书</w:t>
            </w:r>
          </w:p>
          <w:p w14:paraId="5CEFE7D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0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  <w:lang w:val="en-US"/>
              </w:rPr>
              <w:t>居住建筑</w:t>
            </w:r>
          </w:p>
        </w:tc>
      </w:tr>
      <w:tr w14:paraId="1AF38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8312" w:type="dxa"/>
          </w:tcPr>
          <w:p w14:paraId="7FE54E23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1" w:name="项目名称"/>
            <w:bookmarkEnd w:id="1"/>
          </w:p>
        </w:tc>
      </w:tr>
      <w:tr w14:paraId="7A648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312" w:type="dxa"/>
          </w:tcPr>
          <w:p w14:paraId="038A29EF">
            <w:pPr>
              <w:snapToGrid w:val="0"/>
              <w:spacing w:line="360" w:lineRule="exact"/>
              <w:jc w:val="center"/>
              <w:rPr>
                <w:rFonts w:ascii="微软雅黑" w:hAnsi="微软雅黑" w:eastAsia="微软雅黑"/>
                <w:b/>
                <w:sz w:val="32"/>
                <w:szCs w:val="3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  <w:t>：</w:t>
            </w:r>
            <w:bookmarkStart w:id="2" w:name="设计编号"/>
            <w:bookmarkEnd w:id="2"/>
          </w:p>
          <w:p w14:paraId="43C1BC6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  <w:tr w14:paraId="65ACE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5A4A0BA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5ED07AE7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7C615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p w14:paraId="0BD7C871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6A9A4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8470F7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0929EBA1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2841425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安徽-淮北</w:t>
            </w:r>
            <w:bookmarkEnd w:id="4"/>
          </w:p>
        </w:tc>
      </w:tr>
      <w:tr w14:paraId="57EB1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B51B765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48F56BFE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0A3CC1FF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14:paraId="2C197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18A9207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6C110DE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654F3E64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设计单位"/>
            <w:bookmarkEnd w:id="6"/>
          </w:p>
        </w:tc>
      </w:tr>
      <w:tr w14:paraId="34AAF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8D1372A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3D3E2E2F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57E9872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1D329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E1D4A3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64B4BB7A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04892A90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B238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8F38400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711BCE2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52C00242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0D108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DF4395B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6D490D7B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26971515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2026年1月4日</w:t>
            </w:r>
            <w:bookmarkEnd w:id="7"/>
          </w:p>
        </w:tc>
      </w:tr>
    </w:tbl>
    <w:p w14:paraId="4D48A28C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7690B82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28F50A68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349812E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B9CFCA4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3094F6A5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5DC6F454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39D8DF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491B1B30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2FEEDB67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20250505(PLUS)</w:t>
            </w:r>
            <w:bookmarkEnd w:id="9"/>
          </w:p>
        </w:tc>
        <w:tc>
          <w:tcPr>
            <w:tcW w:w="3958" w:type="dxa"/>
            <w:vMerge w:val="continue"/>
          </w:tcPr>
          <w:p w14:paraId="7963C586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1C9A4B8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4E5CAA07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53F3B232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T13270721164</w:t>
            </w:r>
            <w:bookmarkEnd w:id="10"/>
          </w:p>
        </w:tc>
        <w:tc>
          <w:tcPr>
            <w:tcW w:w="3958" w:type="dxa"/>
            <w:vMerge w:val="continue"/>
          </w:tcPr>
          <w:p w14:paraId="47081855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65F66E0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664F2013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048E6A0C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66870C79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7F861544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55EAC504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77B6A45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_Toc22169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_Toc22169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5BF177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_Toc23435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_Toc23435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FB2689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_Toc28627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_Toc28627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40785D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_Toc28176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_Toc28176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0E3930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_Toc5323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_Toc5323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77BCB5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_Toc1079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_Toc1079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90970F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_Toc29518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_Toc29518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BC4FB8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_Toc30055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_Toc30055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24A109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_Toc10927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_Toc10927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7765F8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_Toc6924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_Toc6924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215117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_Toc4232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_Toc4232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2E9E0C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_Toc14026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_Toc14026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AD41B0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_Toc24726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_Toc24726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FDC68C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_Toc15209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作息时间表</w:t>
      </w:r>
      <w:r>
        <w:tab/>
      </w:r>
      <w:r>
        <w:fldChar w:fldCharType="begin"/>
      </w:r>
      <w:r>
        <w:instrText xml:space="preserve"> PAGEREF _Toc15209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3AE056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_Toc22648 </w:instrText>
      </w:r>
      <w:r>
        <w:fldChar w:fldCharType="separate"/>
      </w:r>
      <w:r>
        <w:rPr>
          <w:rFonts w:hint="eastAsia"/>
        </w:rPr>
        <w:t xml:space="preserve">8 </w:t>
      </w:r>
      <w:r>
        <w:t>采暖空调</w:t>
      </w:r>
      <w:r>
        <w:tab/>
      </w:r>
      <w:r>
        <w:fldChar w:fldCharType="begin"/>
      </w:r>
      <w:r>
        <w:instrText xml:space="preserve"> PAGEREF _Toc22648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344ADB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_Toc5665 </w:instrText>
      </w:r>
      <w:r>
        <w:fldChar w:fldCharType="separate"/>
      </w:r>
      <w:r>
        <w:rPr>
          <w:rFonts w:hint="eastAsia"/>
        </w:rPr>
        <w:t xml:space="preserve">9 </w:t>
      </w:r>
      <w:r>
        <w:t>照明</w:t>
      </w:r>
      <w:r>
        <w:tab/>
      </w:r>
      <w:r>
        <w:fldChar w:fldCharType="begin"/>
      </w:r>
      <w:r>
        <w:instrText xml:space="preserve"> PAGEREF _Toc5665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9C1A72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_Toc1620 </w:instrText>
      </w:r>
      <w:r>
        <w:fldChar w:fldCharType="separate"/>
      </w:r>
      <w:r>
        <w:rPr>
          <w:rFonts w:hint="eastAsia"/>
        </w:rPr>
        <w:t xml:space="preserve">10 </w:t>
      </w:r>
      <w:r>
        <w:t>插座设备</w:t>
      </w:r>
      <w:r>
        <w:tab/>
      </w:r>
      <w:r>
        <w:fldChar w:fldCharType="begin"/>
      </w:r>
      <w:r>
        <w:instrText xml:space="preserve"> PAGEREF _Toc1620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05311A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_Toc17188 </w:instrText>
      </w:r>
      <w:r>
        <w:fldChar w:fldCharType="separate"/>
      </w:r>
      <w:r>
        <w:rPr>
          <w:rFonts w:hint="eastAsia"/>
        </w:rPr>
        <w:t xml:space="preserve">11 </w:t>
      </w:r>
      <w:r>
        <w:t>排风机</w:t>
      </w:r>
      <w:r>
        <w:tab/>
      </w:r>
      <w:r>
        <w:fldChar w:fldCharType="begin"/>
      </w:r>
      <w:r>
        <w:instrText xml:space="preserve"> PAGEREF _Toc17188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CA38D2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_Toc2475 </w:instrText>
      </w:r>
      <w:r>
        <w:fldChar w:fldCharType="separate"/>
      </w:r>
      <w:r>
        <w:rPr>
          <w:rFonts w:hint="eastAsia"/>
        </w:rPr>
        <w:t xml:space="preserve">12 </w:t>
      </w:r>
      <w:r>
        <w:t>生活热水</w:t>
      </w:r>
      <w:r>
        <w:tab/>
      </w:r>
      <w:r>
        <w:fldChar w:fldCharType="begin"/>
      </w:r>
      <w:r>
        <w:instrText xml:space="preserve"> PAGEREF _Toc2475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607E1B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_Toc3995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热水需求</w:t>
      </w:r>
      <w:r>
        <w:tab/>
      </w:r>
      <w:r>
        <w:fldChar w:fldCharType="begin"/>
      </w:r>
      <w:r>
        <w:instrText xml:space="preserve"> PAGEREF _Toc3995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007790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_Toc16369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太阳能集热</w:t>
      </w:r>
      <w:r>
        <w:tab/>
      </w:r>
      <w:r>
        <w:fldChar w:fldCharType="begin"/>
      </w:r>
      <w:r>
        <w:instrText xml:space="preserve"> PAGEREF _Toc16369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2C101F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_Toc15474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热水设备</w:t>
      </w:r>
      <w:r>
        <w:tab/>
      </w:r>
      <w:r>
        <w:fldChar w:fldCharType="begin"/>
      </w:r>
      <w:r>
        <w:instrText xml:space="preserve"> PAGEREF _Toc15474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B1F718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_Toc25237 </w:instrText>
      </w:r>
      <w:r>
        <w:fldChar w:fldCharType="separate"/>
      </w:r>
      <w:r>
        <w:rPr>
          <w:rFonts w:hint="eastAsia"/>
        </w:rPr>
        <w:t xml:space="preserve">13 </w:t>
      </w:r>
      <w:r>
        <w:t>光伏发电</w:t>
      </w:r>
      <w:r>
        <w:tab/>
      </w:r>
      <w:r>
        <w:fldChar w:fldCharType="begin"/>
      </w:r>
      <w:r>
        <w:instrText xml:space="preserve"> PAGEREF _Toc25237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E5198F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_Toc4266 </w:instrText>
      </w:r>
      <w:r>
        <w:fldChar w:fldCharType="separate"/>
      </w:r>
      <w:r>
        <w:rPr>
          <w:rFonts w:hint="eastAsia"/>
        </w:rPr>
        <w:t xml:space="preserve">14 </w:t>
      </w:r>
      <w:r>
        <w:t>计算结果</w:t>
      </w:r>
      <w:r>
        <w:tab/>
      </w:r>
      <w:r>
        <w:fldChar w:fldCharType="begin"/>
      </w:r>
      <w:r>
        <w:instrText xml:space="preserve"> PAGEREF _Toc4266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0C5371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_Toc2721 </w:instrText>
      </w:r>
      <w:r>
        <w:fldChar w:fldCharType="separate"/>
      </w:r>
      <w:r>
        <w:rPr>
          <w:rFonts w:hint="eastAsia"/>
          <w:lang w:val="en-GB"/>
        </w:rPr>
        <w:t xml:space="preserve">14.1 </w:t>
      </w:r>
      <w:r>
        <w:t>负荷分项统计</w:t>
      </w:r>
      <w:r>
        <w:tab/>
      </w:r>
      <w:r>
        <w:fldChar w:fldCharType="begin"/>
      </w:r>
      <w:r>
        <w:instrText xml:space="preserve"> PAGEREF _Toc2721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B881B2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_Toc7943 </w:instrText>
      </w:r>
      <w:r>
        <w:fldChar w:fldCharType="separate"/>
      </w:r>
      <w:r>
        <w:rPr>
          <w:rFonts w:hint="eastAsia"/>
          <w:lang w:val="en-GB"/>
        </w:rPr>
        <w:t xml:space="preserve">14.2 </w:t>
      </w:r>
      <w:r>
        <w:t>逐月负荷表</w:t>
      </w:r>
      <w:r>
        <w:tab/>
      </w:r>
      <w:r>
        <w:fldChar w:fldCharType="begin"/>
      </w:r>
      <w:r>
        <w:instrText xml:space="preserve"> PAGEREF _Toc7943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756C13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_Toc28197 </w:instrText>
      </w:r>
      <w:r>
        <w:fldChar w:fldCharType="separate"/>
      </w:r>
      <w:r>
        <w:rPr>
          <w:rFonts w:hint="eastAsia"/>
          <w:lang w:val="en-GB"/>
        </w:rPr>
        <w:t xml:space="preserve">14.3 </w:t>
      </w:r>
      <w:r>
        <w:t>全年能耗</w:t>
      </w:r>
      <w:r>
        <w:tab/>
      </w:r>
      <w:r>
        <w:fldChar w:fldCharType="begin"/>
      </w:r>
      <w:r>
        <w:instrText xml:space="preserve"> PAGEREF _Toc28197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365A335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_Toc25167 </w:instrText>
      </w:r>
      <w:r>
        <w:fldChar w:fldCharType="separate"/>
      </w:r>
      <w:r>
        <w:rPr>
          <w:rFonts w:hint="eastAsia"/>
        </w:rPr>
        <w:t xml:space="preserve">15 </w:t>
      </w:r>
      <w:r>
        <w:t>附录</w:t>
      </w:r>
      <w:r>
        <w:tab/>
      </w:r>
      <w:r>
        <w:fldChar w:fldCharType="begin"/>
      </w:r>
      <w:r>
        <w:instrText xml:space="preserve"> PAGEREF _Toc25167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96E4D5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_Toc3574 </w:instrText>
      </w:r>
      <w:r>
        <w:fldChar w:fldCharType="separate"/>
      </w:r>
      <w:r>
        <w:rPr>
          <w:rFonts w:hint="eastAsia"/>
          <w:lang w:val="en-GB"/>
        </w:rPr>
        <w:t xml:space="preserve">15.1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_Toc3574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5C3BF47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_Toc11390 </w:instrText>
      </w:r>
      <w:r>
        <w:fldChar w:fldCharType="separate"/>
      </w:r>
      <w:r>
        <w:rPr>
          <w:rFonts w:hint="eastAsia"/>
          <w:lang w:val="en-GB"/>
        </w:rPr>
        <w:t xml:space="preserve">15.2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_Toc11390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00BC31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_Toc32412 </w:instrText>
      </w:r>
      <w:r>
        <w:fldChar w:fldCharType="separate"/>
      </w:r>
      <w:r>
        <w:rPr>
          <w:rFonts w:hint="eastAsia"/>
          <w:lang w:val="en-GB"/>
        </w:rPr>
        <w:t xml:space="preserve">15.3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_Toc32412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7C31CDCE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62119AD">
      <w:pPr>
        <w:pStyle w:val="2"/>
      </w:pPr>
      <w:bookmarkStart w:id="11" w:name="_Toc22169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6EEB84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EE2D06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4E60B4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"/>
            <w:bookmarkEnd w:id="12"/>
          </w:p>
        </w:tc>
      </w:tr>
      <w:tr w14:paraId="2C07F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C49B76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130E70B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安徽-淮北</w:t>
            </w:r>
            <w:bookmarkEnd w:id="13"/>
          </w:p>
        </w:tc>
      </w:tr>
      <w:tr w14:paraId="4BA4C0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9F28F0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7964D3A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33.75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2C18BA0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117.27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56E394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A85962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1DD03B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6" w:name="地上建筑面积"/>
            <w:r>
              <w:rPr>
                <w:rFonts w:hint="eastAsia" w:ascii="宋体" w:hAnsi="宋体"/>
                <w:lang w:val="en-US"/>
              </w:rPr>
              <w:t>255</w:t>
            </w:r>
            <w:bookmarkEnd w:id="16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7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7"/>
          </w:p>
        </w:tc>
      </w:tr>
      <w:tr w14:paraId="371E6F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3CDDEA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3BE40EF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层数"/>
            <w:r>
              <w:rPr>
                <w:rFonts w:hint="eastAsia" w:ascii="宋体" w:hAnsi="宋体"/>
                <w:lang w:val="en-US"/>
              </w:rPr>
              <w:t>2</w:t>
            </w:r>
            <w:bookmarkEnd w:id="18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19" w:name="地下建筑层数"/>
            <w:r>
              <w:t>0</w:t>
            </w:r>
            <w:bookmarkEnd w:id="19"/>
          </w:p>
        </w:tc>
      </w:tr>
      <w:tr w14:paraId="778F67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5A45DD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2DB0ED6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高度"/>
            <w:r>
              <w:rPr>
                <w:rFonts w:hint="eastAsia" w:ascii="宋体" w:hAnsi="宋体"/>
                <w:lang w:val="en-US"/>
              </w:rPr>
              <w:t>11.4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1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1"/>
          </w:p>
        </w:tc>
      </w:tr>
      <w:tr w14:paraId="7BA04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38CDFF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5E79A44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2" w:name="建筑体积"/>
            <w:r>
              <w:t>860.66</w:t>
            </w:r>
            <w:bookmarkEnd w:id="22"/>
          </w:p>
        </w:tc>
      </w:tr>
      <w:tr w14:paraId="0FB6B3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DE713E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4F4002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外表面积"/>
            <w:r>
              <w:t>432.12</w:t>
            </w:r>
            <w:bookmarkEnd w:id="23"/>
          </w:p>
        </w:tc>
      </w:tr>
      <w:tr w14:paraId="74B8DA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F1425A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72F67A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14:paraId="45EBB7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291DAE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6087699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结构类型"/>
            <w:bookmarkEnd w:id="25"/>
          </w:p>
        </w:tc>
      </w:tr>
      <w:tr w14:paraId="271F20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EFBDDA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1F7358B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外墙ρ"/>
            <w:r>
              <w:rPr>
                <w:rFonts w:hint="eastAsia"/>
              </w:rPr>
              <w:t>0.70</w:t>
            </w:r>
            <w:bookmarkEnd w:id="26"/>
          </w:p>
        </w:tc>
      </w:tr>
      <w:tr w14:paraId="176AD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02E94E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461464C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屋顶ρ"/>
            <w:r>
              <w:rPr>
                <w:rFonts w:hint="eastAsia"/>
              </w:rPr>
              <w:t>0.70</w:t>
            </w:r>
            <w:bookmarkEnd w:id="27"/>
          </w:p>
        </w:tc>
      </w:tr>
      <w:tr w14:paraId="42265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81D38A7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1413440D">
            <w:pPr>
              <w:pStyle w:val="3"/>
              <w:ind w:firstLine="0" w:firstLineChars="0"/>
            </w:pPr>
            <w:bookmarkStart w:id="28" w:name="控温期"/>
            <w:r>
              <w:t>供冷期:5.15-9.15,供暖期:11.15-3.15</w:t>
            </w:r>
            <w:bookmarkEnd w:id="28"/>
          </w:p>
        </w:tc>
      </w:tr>
    </w:tbl>
    <w:p w14:paraId="530077FA">
      <w:pPr>
        <w:pStyle w:val="3"/>
        <w:ind w:firstLine="0" w:firstLineChars="0"/>
        <w:rPr>
          <w:lang w:val="en-US"/>
        </w:rPr>
      </w:pPr>
    </w:p>
    <w:p w14:paraId="54078F41">
      <w:pPr>
        <w:pStyle w:val="2"/>
      </w:pPr>
      <w:bookmarkStart w:id="29" w:name="TitleFormat"/>
      <w:bookmarkStart w:id="30" w:name="_Toc23435"/>
      <w:r>
        <w:rPr>
          <w:rFonts w:hint="eastAsia"/>
        </w:rPr>
        <w:t>计算依据</w:t>
      </w:r>
      <w:bookmarkEnd w:id="29"/>
      <w:bookmarkEnd w:id="30"/>
    </w:p>
    <w:p w14:paraId="410F9DDC">
      <w:pPr>
        <w:pStyle w:val="3"/>
        <w:ind w:firstLine="0" w:firstLineChars="0"/>
        <w:rPr>
          <w:lang w:val="en-US"/>
        </w:rPr>
      </w:pPr>
      <w:bookmarkStart w:id="31" w:name="计算依据"/>
      <w:bookmarkEnd w:id="31"/>
      <w:r>
        <w:rPr>
          <w:lang w:val="en-US"/>
        </w:rPr>
        <w:t>1. 《建筑节能与可再生能源利用通用规范》GB55010-2021</w:t>
      </w:r>
    </w:p>
    <w:p w14:paraId="07ADA08F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《民用建筑绿色性能计算标准》JGJ/T 449-2018</w:t>
      </w:r>
    </w:p>
    <w:p w14:paraId="0F27D452">
      <w:pPr>
        <w:pStyle w:val="2"/>
      </w:pPr>
      <w:bookmarkStart w:id="32" w:name="_Toc59800596"/>
      <w:bookmarkStart w:id="33" w:name="_Toc58336110"/>
      <w:bookmarkStart w:id="34" w:name="_Toc59802421"/>
      <w:bookmarkStart w:id="35" w:name="_Toc59787735"/>
      <w:bookmarkStart w:id="36" w:name="_Toc28627"/>
      <w:r>
        <w:rPr>
          <w:rFonts w:hint="eastAsia"/>
        </w:rPr>
        <w:t>软件介绍</w:t>
      </w:r>
      <w:bookmarkEnd w:id="32"/>
      <w:bookmarkEnd w:id="33"/>
      <w:bookmarkEnd w:id="34"/>
      <w:bookmarkEnd w:id="35"/>
      <w:bookmarkEnd w:id="36"/>
    </w:p>
    <w:p w14:paraId="060907A3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7" w:name="软件全称＃2"/>
      <w:r>
        <w:rPr>
          <w:rFonts w:hint="eastAsia"/>
          <w:lang w:val="en-US"/>
        </w:rPr>
        <w:t>建筑碳排放CEEB2025</w:t>
      </w:r>
      <w:bookmarkEnd w:id="37"/>
      <w:r>
        <w:rPr>
          <w:rFonts w:hint="eastAsia"/>
          <w:lang w:val="en-US"/>
        </w:rPr>
        <w:t>计算并输出，C</w:t>
      </w:r>
      <w:r>
        <w:rPr>
          <w:lang w:val="en-US"/>
        </w:rPr>
        <w:t>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为平台，内置</w:t>
      </w:r>
      <w:r>
        <w:rPr>
          <w:lang w:val="en-US"/>
        </w:rPr>
        <w:t>DOE2</w:t>
      </w:r>
      <w:r>
        <w:rPr>
          <w:rFonts w:hint="eastAsia"/>
          <w:lang w:val="en-US"/>
        </w:rPr>
        <w:t>内核，可与建筑节能模型无缝对接，精准快速得到动态理想负荷，软件充分考虑工程实际需求，从冷热源、输配水泵到末端风机，覆盖了常见暖通设备的能耗计算；</w:t>
      </w:r>
      <w:r>
        <w:rPr>
          <w:lang w:val="en-US"/>
        </w:rPr>
        <w:t>并支持</w:t>
      </w:r>
      <w:r>
        <w:rPr>
          <w:rFonts w:hint="eastAsia"/>
          <w:lang w:val="en-US"/>
        </w:rPr>
        <w:t>照明</w:t>
      </w:r>
      <w:r>
        <w:rPr>
          <w:lang w:val="en-US"/>
        </w:rPr>
        <w:t>、生活热水、电梯动力、</w:t>
      </w:r>
      <w:r>
        <w:rPr>
          <w:rFonts w:hint="eastAsia"/>
          <w:lang w:val="en-US"/>
        </w:rPr>
        <w:t>插座设备</w:t>
      </w:r>
      <w:r>
        <w:rPr>
          <w:lang w:val="en-US"/>
        </w:rPr>
        <w:t>等</w:t>
      </w:r>
      <w:r>
        <w:rPr>
          <w:rFonts w:hint="eastAsia"/>
          <w:lang w:val="en-US"/>
        </w:rPr>
        <w:t>能耗计算，最终</w:t>
      </w:r>
      <w:r>
        <w:rPr>
          <w:lang w:val="en-US"/>
        </w:rPr>
        <w:t>得到</w:t>
      </w:r>
      <w:r>
        <w:rPr>
          <w:rFonts w:hint="eastAsia"/>
          <w:lang w:val="en-US"/>
        </w:rPr>
        <w:t>包含</w:t>
      </w:r>
      <w:r>
        <w:rPr>
          <w:lang w:val="en-US"/>
        </w:rPr>
        <w:t>详细</w:t>
      </w:r>
      <w:r>
        <w:rPr>
          <w:rFonts w:hint="eastAsia"/>
          <w:lang w:val="en-US"/>
        </w:rPr>
        <w:t>数据</w:t>
      </w:r>
      <w:r>
        <w:rPr>
          <w:lang w:val="en-US"/>
        </w:rPr>
        <w:t>的建筑运行能耗</w:t>
      </w:r>
      <w:r>
        <w:rPr>
          <w:rFonts w:hint="eastAsia"/>
          <w:lang w:val="en-US"/>
        </w:rPr>
        <w:t>报告</w:t>
      </w:r>
      <w:r>
        <w:rPr>
          <w:lang w:val="en-US"/>
        </w:rPr>
        <w:t>。</w:t>
      </w:r>
    </w:p>
    <w:p w14:paraId="2376B462">
      <w:pPr>
        <w:pStyle w:val="2"/>
      </w:pPr>
      <w:bookmarkStart w:id="38" w:name="_Toc28176"/>
      <w:r>
        <w:rPr>
          <w:rFonts w:hint="eastAsia"/>
        </w:rPr>
        <w:t>气象数据</w:t>
      </w:r>
      <w:bookmarkEnd w:id="38"/>
    </w:p>
    <w:p w14:paraId="1BF2E7F9">
      <w:pPr>
        <w:pStyle w:val="4"/>
      </w:pPr>
      <w:bookmarkStart w:id="39" w:name="_Toc5323"/>
      <w:r>
        <w:rPr>
          <w:rFonts w:hint="eastAsia"/>
        </w:rPr>
        <w:t>逐日干球温度表</w:t>
      </w:r>
      <w:bookmarkEnd w:id="39"/>
    </w:p>
    <w:p w14:paraId="50BA032A">
      <w:pPr>
        <w:pStyle w:val="3"/>
        <w:ind w:firstLine="0" w:firstLineChars="0"/>
        <w:rPr>
          <w:lang w:val="en-US"/>
        </w:rPr>
      </w:pPr>
      <w:bookmarkStart w:id="40" w:name="日均干球温度变化表"/>
      <w:bookmarkEnd w:id="40"/>
      <w:r>
        <w:drawing>
          <wp:inline distT="0" distB="0" distL="0" distR="0">
            <wp:extent cx="5667375" cy="290512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83595">
      <w:pPr>
        <w:pStyle w:val="4"/>
      </w:pPr>
      <w:bookmarkStart w:id="41" w:name="_Toc1079"/>
      <w:r>
        <w:rPr>
          <w:rFonts w:hint="eastAsia"/>
        </w:rPr>
        <w:t>逐月辐照量表</w:t>
      </w:r>
      <w:bookmarkEnd w:id="41"/>
    </w:p>
    <w:p w14:paraId="3ACC4802">
      <w:pPr>
        <w:pStyle w:val="3"/>
        <w:ind w:firstLine="0" w:firstLineChars="0"/>
        <w:rPr>
          <w:lang w:val="en-US"/>
        </w:rPr>
      </w:pPr>
      <w:bookmarkStart w:id="42" w:name="逐月辐照量图表"/>
      <w:bookmarkEnd w:id="42"/>
      <w:r>
        <w:drawing>
          <wp:inline distT="0" distB="0" distL="0" distR="0">
            <wp:extent cx="5667375" cy="26289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33504">
      <w:pPr>
        <w:pStyle w:val="4"/>
      </w:pPr>
      <w:bookmarkStart w:id="43" w:name="_Toc29518"/>
      <w:r>
        <w:rPr>
          <w:rFonts w:hint="eastAsia"/>
        </w:rPr>
        <w:t>峰值工况</w:t>
      </w:r>
      <w:bookmarkEnd w:id="4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3CBA8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AF4160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597908B8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3A2BA6BB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162ED343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612EDB14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5FA04B6C">
            <w:pPr>
              <w:jc w:val="center"/>
            </w:pPr>
            <w:r>
              <w:t>焓值(kj/kg)</w:t>
            </w:r>
          </w:p>
        </w:tc>
      </w:tr>
      <w:tr w14:paraId="37070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A34B9D">
            <w:r>
              <w:t>最热</w:t>
            </w:r>
          </w:p>
        </w:tc>
        <w:tc>
          <w:tcPr>
            <w:vAlign w:val="center"/>
          </w:tcPr>
          <w:p w14:paraId="7B7718BF">
            <w:r>
              <w:t>06月20日15时</w:t>
            </w:r>
          </w:p>
        </w:tc>
        <w:tc>
          <w:tcPr>
            <w:vAlign w:val="center"/>
          </w:tcPr>
          <w:p w14:paraId="62E94A67">
            <w:r>
              <w:t>36.1</w:t>
            </w:r>
          </w:p>
        </w:tc>
        <w:tc>
          <w:tcPr>
            <w:vAlign w:val="center"/>
          </w:tcPr>
          <w:p w14:paraId="1218AFAD">
            <w:r>
              <w:t>18.3</w:t>
            </w:r>
          </w:p>
        </w:tc>
        <w:tc>
          <w:tcPr>
            <w:vAlign w:val="center"/>
          </w:tcPr>
          <w:p w14:paraId="24E4A17D">
            <w:r>
              <w:t>6.3</w:t>
            </w:r>
          </w:p>
        </w:tc>
        <w:tc>
          <w:tcPr>
            <w:vAlign w:val="center"/>
          </w:tcPr>
          <w:p w14:paraId="089A6EAF">
            <w:r>
              <w:t>52.5</w:t>
            </w:r>
          </w:p>
        </w:tc>
      </w:tr>
      <w:tr w14:paraId="3ABFB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C33C61">
            <w:r>
              <w:t>最冷</w:t>
            </w:r>
          </w:p>
        </w:tc>
        <w:tc>
          <w:tcPr>
            <w:vAlign w:val="center"/>
          </w:tcPr>
          <w:p w14:paraId="6C20EFD8">
            <w:r>
              <w:t>01月31日06时</w:t>
            </w:r>
          </w:p>
        </w:tc>
        <w:tc>
          <w:tcPr>
            <w:vAlign w:val="center"/>
          </w:tcPr>
          <w:p w14:paraId="7A926B73">
            <w:r>
              <w:t>-12.8</w:t>
            </w:r>
          </w:p>
        </w:tc>
        <w:tc>
          <w:tcPr>
            <w:vAlign w:val="center"/>
          </w:tcPr>
          <w:p w14:paraId="70C29691">
            <w:r>
              <w:t>-13.3</w:t>
            </w:r>
          </w:p>
        </w:tc>
        <w:tc>
          <w:tcPr>
            <w:vAlign w:val="center"/>
          </w:tcPr>
          <w:p w14:paraId="694CF76E">
            <w:r>
              <w:t>1.0</w:t>
            </w:r>
          </w:p>
        </w:tc>
        <w:tc>
          <w:tcPr>
            <w:vAlign w:val="center"/>
          </w:tcPr>
          <w:p w14:paraId="0B1F964F">
            <w:r>
              <w:t>-10.4</w:t>
            </w:r>
          </w:p>
        </w:tc>
      </w:tr>
    </w:tbl>
    <w:p w14:paraId="1245AE73">
      <w:pPr>
        <w:pStyle w:val="2"/>
        <w:widowControl w:val="0"/>
        <w:jc w:val="both"/>
      </w:pPr>
      <w:bookmarkStart w:id="44" w:name="气象峰值工况"/>
      <w:bookmarkEnd w:id="44"/>
      <w:bookmarkStart w:id="45" w:name="_Toc30055"/>
      <w:r>
        <w:t>围护结构</w:t>
      </w:r>
      <w:bookmarkEnd w:id="45"/>
    </w:p>
    <w:p w14:paraId="16FB6919">
      <w:pPr>
        <w:pStyle w:val="4"/>
        <w:widowControl w:val="0"/>
        <w:jc w:val="both"/>
      </w:pPr>
      <w:bookmarkStart w:id="46" w:name="_Toc10927"/>
      <w:r>
        <w:t>工程材料</w:t>
      </w:r>
      <w:bookmarkEnd w:id="46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4942A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3AD8106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5A3B1A6E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178FF3F1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2D310F01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27D800AB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4A04D870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ECC8DB4">
            <w:pPr>
              <w:jc w:val="center"/>
            </w:pPr>
            <w:r>
              <w:t>数据来源</w:t>
            </w:r>
          </w:p>
        </w:tc>
      </w:tr>
      <w:tr w14:paraId="372C1C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B927FF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CC7D57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7D04D42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321A569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3AFA688D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5E56E3BA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2C96F480">
            <w:pPr>
              <w:jc w:val="center"/>
            </w:pPr>
          </w:p>
        </w:tc>
      </w:tr>
      <w:tr w14:paraId="1FFA86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EC0A81">
            <w:r>
              <w:t>水泥砂浆</w:t>
            </w:r>
          </w:p>
        </w:tc>
        <w:tc>
          <w:tcPr>
            <w:vAlign w:val="center"/>
          </w:tcPr>
          <w:p w14:paraId="11744BC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9A63438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B668B0C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0364F7FF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2DDB3B5B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7E32168F">
            <w:pPr>
              <w:rPr>
                <w:sz w:val="18"/>
                <w:szCs w:val="18"/>
              </w:rPr>
            </w:pPr>
          </w:p>
        </w:tc>
      </w:tr>
      <w:tr w14:paraId="626D72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272CD6">
            <w:r>
              <w:t>石灰砂浆</w:t>
            </w:r>
          </w:p>
        </w:tc>
        <w:tc>
          <w:tcPr>
            <w:vAlign w:val="center"/>
          </w:tcPr>
          <w:p w14:paraId="006B1666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3DD6CEF1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A3BBCD6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2E9D4663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6668C70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2C62A1E0">
            <w:pPr>
              <w:rPr>
                <w:sz w:val="18"/>
                <w:szCs w:val="18"/>
              </w:rPr>
            </w:pPr>
          </w:p>
        </w:tc>
      </w:tr>
      <w:tr w14:paraId="3849C1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9EDE4A">
            <w:r>
              <w:t>钢筋混凝土</w:t>
            </w:r>
          </w:p>
        </w:tc>
        <w:tc>
          <w:tcPr>
            <w:vAlign w:val="center"/>
          </w:tcPr>
          <w:p w14:paraId="73F7C4F4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C49B7D2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56EC9C1A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6B506785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6CB0980A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4C2FBEEE">
            <w:pPr>
              <w:rPr>
                <w:sz w:val="18"/>
                <w:szCs w:val="18"/>
              </w:rPr>
            </w:pPr>
          </w:p>
        </w:tc>
      </w:tr>
      <w:tr w14:paraId="4743C2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9EABF8">
            <w:r>
              <w:t>碎石、卵石混凝土(ρ=2300)</w:t>
            </w:r>
          </w:p>
        </w:tc>
        <w:tc>
          <w:tcPr>
            <w:vAlign w:val="center"/>
          </w:tcPr>
          <w:p w14:paraId="353C8D11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749B5C34">
            <w:pPr>
              <w:jc w:val="right"/>
            </w:pPr>
            <w:r>
              <w:t>15.360</w:t>
            </w:r>
          </w:p>
        </w:tc>
        <w:tc>
          <w:tcPr>
            <w:vAlign w:val="center"/>
          </w:tcPr>
          <w:p w14:paraId="35DFACD1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1222956E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2A450D4A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341D36E5">
            <w:pPr>
              <w:rPr>
                <w:sz w:val="18"/>
                <w:szCs w:val="18"/>
              </w:rPr>
            </w:pPr>
          </w:p>
        </w:tc>
      </w:tr>
      <w:tr w14:paraId="25176E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231941">
            <w:r>
              <w:t>挤塑聚苯乙烯泡沫塑料（带表皮）</w:t>
            </w:r>
          </w:p>
        </w:tc>
        <w:tc>
          <w:tcPr>
            <w:vAlign w:val="center"/>
          </w:tcPr>
          <w:p w14:paraId="48547951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2591D129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11F03E88">
            <w:pPr>
              <w:jc w:val="right"/>
            </w:pPr>
            <w:r>
              <w:t>35.0</w:t>
            </w:r>
          </w:p>
        </w:tc>
        <w:tc>
          <w:tcPr>
            <w:vAlign w:val="center"/>
          </w:tcPr>
          <w:p w14:paraId="6E1C2EA6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3E4B044F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143D5CAF">
            <w:pPr>
              <w:rPr>
                <w:sz w:val="18"/>
                <w:szCs w:val="18"/>
              </w:rPr>
            </w:pPr>
          </w:p>
        </w:tc>
      </w:tr>
      <w:tr w14:paraId="33A0C2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853745">
            <w:r>
              <w:t>加气混凝土、泡沫混凝土(ρ=700)</w:t>
            </w:r>
          </w:p>
        </w:tc>
        <w:tc>
          <w:tcPr>
            <w:vAlign w:val="center"/>
          </w:tcPr>
          <w:p w14:paraId="2678CF62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765FFDDB">
            <w:pPr>
              <w:jc w:val="right"/>
            </w:pPr>
            <w:r>
              <w:t>3.100</w:t>
            </w:r>
          </w:p>
        </w:tc>
        <w:tc>
          <w:tcPr>
            <w:vAlign w:val="center"/>
          </w:tcPr>
          <w:p w14:paraId="7C2BD722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423972A4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70E89400">
            <w:pPr>
              <w:jc w:val="right"/>
            </w:pPr>
            <w:r>
              <w:t>0.0998</w:t>
            </w:r>
          </w:p>
        </w:tc>
        <w:tc>
          <w:tcPr>
            <w:vAlign w:val="center"/>
          </w:tcPr>
          <w:p w14:paraId="5CA7428F">
            <w:pPr>
              <w:rPr>
                <w:sz w:val="18"/>
                <w:szCs w:val="18"/>
              </w:rPr>
            </w:pPr>
          </w:p>
        </w:tc>
      </w:tr>
      <w:tr w14:paraId="5A94F3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93B48F">
            <w:r>
              <w:t>混凝土多孔砖(190六孔砖）</w:t>
            </w:r>
          </w:p>
        </w:tc>
        <w:tc>
          <w:tcPr>
            <w:vAlign w:val="center"/>
          </w:tcPr>
          <w:p w14:paraId="338B6259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7161D18F">
            <w:pPr>
              <w:jc w:val="right"/>
            </w:pPr>
            <w:r>
              <w:t>7.490</w:t>
            </w:r>
          </w:p>
        </w:tc>
        <w:tc>
          <w:tcPr>
            <w:vAlign w:val="center"/>
          </w:tcPr>
          <w:p w14:paraId="4F637B9D">
            <w:pPr>
              <w:jc w:val="right"/>
            </w:pPr>
            <w:r>
              <w:t>1450.0</w:t>
            </w:r>
          </w:p>
        </w:tc>
        <w:tc>
          <w:tcPr>
            <w:vAlign w:val="center"/>
          </w:tcPr>
          <w:p w14:paraId="5E418B0C">
            <w:pPr>
              <w:jc w:val="right"/>
            </w:pPr>
            <w:r>
              <w:t>709.4</w:t>
            </w:r>
          </w:p>
        </w:tc>
        <w:tc>
          <w:tcPr>
            <w:vAlign w:val="center"/>
          </w:tcPr>
          <w:p w14:paraId="2465C0F3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42AD0FC4">
            <w:pPr>
              <w:rPr>
                <w:sz w:val="18"/>
                <w:szCs w:val="18"/>
              </w:rPr>
            </w:pPr>
          </w:p>
        </w:tc>
      </w:tr>
    </w:tbl>
    <w:p w14:paraId="3FB38D5D">
      <w:pPr>
        <w:pStyle w:val="4"/>
        <w:widowControl w:val="0"/>
        <w:jc w:val="both"/>
      </w:pPr>
      <w:bookmarkStart w:id="47" w:name="_Toc6924"/>
      <w:r>
        <w:t>围护结构作法简要说明</w:t>
      </w:r>
      <w:bookmarkEnd w:id="47"/>
    </w:p>
    <w:p w14:paraId="046C16E0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屋顶构造一 (K=0.774,D=3.691)：</w:t>
      </w:r>
      <w:r>
        <w:rPr>
          <w:color w:val="000000"/>
        </w:rPr>
        <w:t>（由上到下）</w:t>
      </w:r>
    </w:p>
    <w:p w14:paraId="29A888A1">
      <w:pPr>
        <w:widowControl w:val="0"/>
        <w:jc w:val="both"/>
      </w:pPr>
      <w:r>
        <w:t xml:space="preserve">    </w:t>
      </w:r>
      <w:r>
        <w:rPr>
          <w:color w:val="000000"/>
        </w:rPr>
        <w:t>碎石、卵石混凝土(ρ=2300) 40mm＋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20mm＋加气混凝土、泡沫混凝土(ρ=700) 80mm＋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2D5241D6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外墙构造一 (K=1.126,D=2.941)：</w:t>
      </w:r>
      <w:r>
        <w:rPr>
          <w:color w:val="000000"/>
        </w:rPr>
        <w:t>（由外到内）</w:t>
      </w:r>
    </w:p>
    <w:p w14:paraId="46238C1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127D4BB3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热桥板：</w:t>
      </w:r>
      <w:r>
        <w:rPr>
          <w:color w:val="0000FF"/>
        </w:rPr>
        <w:t>热桥板构造一 (K=1.126,D=2.941)：</w:t>
      </w:r>
      <w:r>
        <w:rPr>
          <w:color w:val="000000"/>
        </w:rPr>
        <w:t>（由外到内）</w:t>
      </w:r>
    </w:p>
    <w:p w14:paraId="6F1266E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5CEE7194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阳台隔墙：</w:t>
      </w:r>
      <w:r>
        <w:rPr>
          <w:color w:val="0000FF"/>
        </w:rPr>
        <w:t>阳台隔墙构造一 (K=1.126,D=2.941)：</w:t>
      </w:r>
      <w:r>
        <w:rPr>
          <w:color w:val="000000"/>
        </w:rPr>
        <w:t>（由外到内）</w:t>
      </w:r>
    </w:p>
    <w:p w14:paraId="6AB068E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114BD08C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架空或外挑楼板：</w:t>
      </w:r>
      <w:r>
        <w:rPr>
          <w:color w:val="0000FF"/>
        </w:rPr>
        <w:t>挑空楼板构造一 (K=1.192,D=2.146)：</w:t>
      </w:r>
      <w:r>
        <w:rPr>
          <w:color w:val="000000"/>
        </w:rPr>
        <w:t>（由上到下）</w:t>
      </w:r>
    </w:p>
    <w:p w14:paraId="017831A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120mm</w:t>
      </w:r>
      <w:r>
        <w:rPr>
          <w:color w:val="000000"/>
        </w:rPr>
        <w:t>＋水泥砂浆 20mm＋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</w:t>
      </w:r>
    </w:p>
    <w:p w14:paraId="6F7FE6CD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楼梯间隔墙或封闭外走廊隔墙：</w:t>
      </w:r>
      <w:r>
        <w:rPr>
          <w:color w:val="0000FF"/>
        </w:rPr>
        <w:t>户墙构造一 (K=1.925,D=2.391)：</w:t>
      </w:r>
    </w:p>
    <w:p w14:paraId="1712F5C8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008000"/>
        </w:rPr>
        <w:t>混凝土多孔砖(190六孔砖） 190mm</w:t>
      </w:r>
      <w:r>
        <w:rPr>
          <w:color w:val="000000"/>
        </w:rPr>
        <w:t>＋石灰砂浆 20mm</w:t>
      </w:r>
    </w:p>
    <w:p w14:paraId="6130CE43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7. 控温房间楼板：</w:t>
      </w:r>
      <w:r>
        <w:rPr>
          <w:color w:val="0000FF"/>
        </w:rPr>
        <w:t>楼板构造一 (K=2.984,D=1.679)：</w:t>
      </w:r>
    </w:p>
    <w:p w14:paraId="7099DDC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3C4F2335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8. 控温与非控温楼板：</w:t>
      </w:r>
      <w:r>
        <w:rPr>
          <w:color w:val="0000FF"/>
        </w:rPr>
        <w:t>控温与非控温空间楼板构造一 (K=2.984,D=1.679)：</w:t>
      </w:r>
    </w:p>
    <w:p w14:paraId="6F806ABE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537D2EBB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9. 通往封闭空间的户门：</w:t>
      </w:r>
      <w:r>
        <w:rPr>
          <w:color w:val="0000FF"/>
        </w:rPr>
        <w:t>单层实体门 (K=2.303)：</w:t>
      </w:r>
    </w:p>
    <w:p w14:paraId="7815C04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传热系数2.303W/㎡.K</w:t>
      </w:r>
    </w:p>
    <w:p w14:paraId="6809F9B6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10. 通往非封闭空间或户外的户门：</w:t>
      </w:r>
      <w:r>
        <w:rPr>
          <w:color w:val="0000FF"/>
        </w:rPr>
        <w:t>保温门（多功能门） (K=1.972)：</w:t>
      </w:r>
    </w:p>
    <w:p w14:paraId="33A60198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传热系数1.972W/㎡.K</w:t>
      </w:r>
    </w:p>
    <w:p w14:paraId="7B66A2F2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11. 外窗：</w:t>
      </w:r>
      <w:r>
        <w:rPr>
          <w:color w:val="0000FF"/>
        </w:rPr>
        <w:t>12A钢铝单框双玻窗（平均） (K=3.900)：</w:t>
      </w:r>
    </w:p>
    <w:p w14:paraId="1DBDB51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传热系数3.900W/㎡.K，窗太阳得热系数0.652</w:t>
      </w:r>
    </w:p>
    <w:p w14:paraId="773DA9C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12. 天窗：</w:t>
      </w:r>
      <w:r>
        <w:rPr>
          <w:color w:val="0000FF"/>
        </w:rPr>
        <w:t>12A钢铝单框双玻窗（平均） (K=3.900)：</w:t>
      </w:r>
    </w:p>
    <w:p w14:paraId="1F0B5FF5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传热系数3.900W/㎡.K，窗太阳得热系数0.652</w:t>
      </w:r>
    </w:p>
    <w:p w14:paraId="04180636">
      <w:pPr>
        <w:pStyle w:val="2"/>
        <w:widowControl w:val="0"/>
        <w:jc w:val="both"/>
        <w:rPr>
          <w:color w:val="000000"/>
        </w:rPr>
      </w:pPr>
      <w:bookmarkStart w:id="48" w:name="_Toc4232"/>
      <w:r>
        <w:rPr>
          <w:color w:val="000000"/>
        </w:rPr>
        <w:t>围护结构概况</w:t>
      </w:r>
      <w:bookmarkEnd w:id="48"/>
    </w:p>
    <w:p w14:paraId="4B87555B"/>
    <w:tbl>
      <w:tblPr>
        <w:tblStyle w:val="18"/>
        <w:tblW w:w="526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7"/>
        <w:gridCol w:w="1860"/>
        <w:gridCol w:w="1452"/>
        <w:gridCol w:w="1213"/>
        <w:gridCol w:w="1213"/>
        <w:gridCol w:w="1204"/>
      </w:tblGrid>
      <w:tr w14:paraId="534D40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B9F490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01" w:type="pct"/>
            <w:gridSpan w:val="4"/>
            <w:shd w:val="clear" w:color="auto" w:fill="E6E6E6"/>
            <w:vAlign w:val="center"/>
          </w:tcPr>
          <w:p w14:paraId="38C17AF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9"/>
          </w:p>
        </w:tc>
      </w:tr>
      <w:tr w14:paraId="21B49A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1E45E1F8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601" w:type="pct"/>
            <w:gridSpan w:val="4"/>
            <w:vAlign w:val="center"/>
          </w:tcPr>
          <w:p w14:paraId="79FAB3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0.50</w:t>
            </w:r>
            <w:bookmarkEnd w:id="50"/>
          </w:p>
        </w:tc>
      </w:tr>
      <w:tr w14:paraId="440895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6A0F204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55A00EC3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4E5199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1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0.77</w:t>
            </w:r>
            <w:bookmarkEnd w:id="51"/>
          </w:p>
          <w:p w14:paraId="7863445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2" w:name="屋顶D"/>
            <w:r>
              <w:rPr>
                <w:rFonts w:eastAsia="宋体"/>
                <w:bCs/>
                <w:sz w:val="21"/>
                <w:szCs w:val="21"/>
                <w:lang w:eastAsia="zh-CN"/>
              </w:rPr>
              <w:t>3.69</w:t>
            </w:r>
            <w:bookmarkEnd w:id="52"/>
          </w:p>
        </w:tc>
      </w:tr>
      <w:tr w14:paraId="56CF9A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4C3572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6A1E3357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D9DB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3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1.13</w:t>
            </w:r>
            <w:bookmarkEnd w:id="53"/>
          </w:p>
          <w:p w14:paraId="23A489D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4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2.94</w:t>
            </w:r>
            <w:bookmarkEnd w:id="54"/>
          </w:p>
        </w:tc>
      </w:tr>
      <w:tr w14:paraId="387F31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0CB00CCF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</w:t>
            </w: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或架空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  <w:p w14:paraId="185171B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878A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挑空楼板K"/>
            <w:r>
              <w:rPr>
                <w:rFonts w:eastAsia="宋体"/>
                <w:bCs/>
                <w:sz w:val="21"/>
                <w:szCs w:val="21"/>
                <w:lang w:eastAsia="zh-CN"/>
              </w:rPr>
              <w:t>1.19</w:t>
            </w:r>
            <w:bookmarkEnd w:id="55"/>
          </w:p>
          <w:p w14:paraId="07835FC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挑空楼板D"/>
            <w:r>
              <w:rPr>
                <w:rFonts w:eastAsia="宋体"/>
                <w:bCs/>
                <w:sz w:val="21"/>
                <w:szCs w:val="21"/>
                <w:lang w:eastAsia="zh-CN"/>
              </w:rPr>
              <w:t>2.15</w:t>
            </w:r>
            <w:bookmarkEnd w:id="56"/>
          </w:p>
        </w:tc>
      </w:tr>
      <w:tr w14:paraId="7F9C6C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723260E5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29EB93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601" w:type="pct"/>
            <w:gridSpan w:val="4"/>
            <w:vAlign w:val="center"/>
          </w:tcPr>
          <w:p w14:paraId="78AF04D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天窗K"/>
            <w:r>
              <w:rPr>
                <w:rFonts w:eastAsia="宋体"/>
                <w:bCs/>
                <w:sz w:val="21"/>
                <w:szCs w:val="21"/>
                <w:lang w:eastAsia="zh-CN"/>
              </w:rPr>
              <w:t>3.90</w:t>
            </w:r>
            <w:bookmarkEnd w:id="57"/>
          </w:p>
          <w:p w14:paraId="1E3425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天窗SHGC"/>
            <w:r>
              <w:rPr>
                <w:rFonts w:eastAsia="宋体"/>
                <w:bCs/>
                <w:sz w:val="21"/>
                <w:szCs w:val="21"/>
                <w:lang w:eastAsia="zh-CN"/>
              </w:rPr>
              <w:t>0.65</w:t>
            </w:r>
            <w:bookmarkEnd w:id="58"/>
          </w:p>
        </w:tc>
      </w:tr>
      <w:tr w14:paraId="6FA45C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47" w:type="pct"/>
            <w:vMerge w:val="restart"/>
            <w:shd w:val="clear" w:color="auto" w:fill="E6E6E6"/>
            <w:vAlign w:val="center"/>
          </w:tcPr>
          <w:p w14:paraId="5C095E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6E6F93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743" w:type="pct"/>
            <w:vMerge w:val="restart"/>
            <w:shd w:val="clear" w:color="auto" w:fill="E6E6E6"/>
            <w:vAlign w:val="center"/>
          </w:tcPr>
          <w:p w14:paraId="497AB8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最不利窗墙比</w:t>
            </w:r>
          </w:p>
        </w:tc>
        <w:tc>
          <w:tcPr>
            <w:tcW w:w="621" w:type="pct"/>
            <w:vMerge w:val="restart"/>
            <w:shd w:val="clear" w:color="auto" w:fill="E6E6E6"/>
            <w:vAlign w:val="center"/>
          </w:tcPr>
          <w:p w14:paraId="0414EF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22F43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1238" w:type="pct"/>
            <w:gridSpan w:val="2"/>
            <w:shd w:val="clear" w:color="auto" w:fill="E6E6E6"/>
            <w:vAlign w:val="center"/>
          </w:tcPr>
          <w:p w14:paraId="5A44714E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太阳得热系数</w:t>
            </w:r>
          </w:p>
        </w:tc>
      </w:tr>
      <w:tr w14:paraId="554312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47" w:type="pct"/>
            <w:vMerge w:val="continue"/>
            <w:shd w:val="clear" w:color="auto" w:fill="E6E6E6"/>
            <w:vAlign w:val="center"/>
          </w:tcPr>
          <w:p w14:paraId="0F7E9ACF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705C3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shd w:val="clear" w:color="auto" w:fill="E6E6E6"/>
            <w:vAlign w:val="center"/>
          </w:tcPr>
          <w:p w14:paraId="031A965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shd w:val="clear" w:color="auto" w:fill="E6E6E6"/>
            <w:vAlign w:val="center"/>
          </w:tcPr>
          <w:p w14:paraId="2E0720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shd w:val="clear" w:color="auto" w:fill="E6E6E6"/>
            <w:vAlign w:val="center"/>
          </w:tcPr>
          <w:p w14:paraId="6265DB15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夏季</w:t>
            </w:r>
          </w:p>
        </w:tc>
        <w:tc>
          <w:tcPr>
            <w:tcW w:w="617" w:type="pct"/>
            <w:shd w:val="clear" w:color="auto" w:fill="E6E6E6"/>
            <w:vAlign w:val="center"/>
          </w:tcPr>
          <w:p w14:paraId="78929A3B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冬季</w:t>
            </w:r>
          </w:p>
        </w:tc>
      </w:tr>
      <w:tr w14:paraId="4D6572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0923F55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4388D5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南向</w:t>
            </w:r>
          </w:p>
        </w:tc>
        <w:tc>
          <w:tcPr>
            <w:tcW w:w="743" w:type="pct"/>
            <w:vMerge w:val="restart"/>
            <w:vAlign w:val="center"/>
          </w:tcPr>
          <w:p w14:paraId="7372FB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9" w:name="最不利开间窗墙比－南向"/>
            <w:bookmarkStart w:id="60" w:name="窗墙比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0.40</w:t>
            </w:r>
            <w:bookmarkEnd w:id="59"/>
            <w:bookmarkEnd w:id="60"/>
          </w:p>
        </w:tc>
        <w:tc>
          <w:tcPr>
            <w:tcW w:w="621" w:type="pct"/>
            <w:vMerge w:val="restart"/>
            <w:vAlign w:val="center"/>
          </w:tcPr>
          <w:p w14:paraId="663F9E4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1" w:name="最不利窗墙比房间外窗K－南向"/>
            <w:bookmarkStart w:id="62" w:name="外窗K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1"/>
            <w:bookmarkEnd w:id="62"/>
          </w:p>
        </w:tc>
        <w:tc>
          <w:tcPr>
            <w:tcW w:w="621" w:type="pct"/>
            <w:vMerge w:val="restart"/>
            <w:vAlign w:val="center"/>
          </w:tcPr>
          <w:p w14:paraId="31A7D79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3" w:name="外窗SHGC－夏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3"/>
          </w:p>
        </w:tc>
        <w:tc>
          <w:tcPr>
            <w:tcW w:w="617" w:type="pct"/>
            <w:vMerge w:val="restart"/>
            <w:vAlign w:val="center"/>
          </w:tcPr>
          <w:p w14:paraId="0F05C45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4" w:name="外窗SHGC－冬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4"/>
          </w:p>
        </w:tc>
      </w:tr>
      <w:tr w14:paraId="69603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37C25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3CBB7D81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7FCAA1A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BA8F4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BC690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AB5CF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232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50E2156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C5B26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FE849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D4C9E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6F58AD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80B5B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3F7581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7F57B2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2F8372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743" w:type="pct"/>
            <w:vMerge w:val="restart"/>
            <w:vAlign w:val="center"/>
          </w:tcPr>
          <w:p w14:paraId="60C0C3E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5" w:name="窗墙比－北向"/>
            <w:bookmarkStart w:id="66" w:name="最不利开间窗墙比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0.23</w:t>
            </w:r>
            <w:bookmarkEnd w:id="65"/>
            <w:bookmarkEnd w:id="66"/>
          </w:p>
        </w:tc>
        <w:tc>
          <w:tcPr>
            <w:tcW w:w="621" w:type="pct"/>
            <w:vMerge w:val="restart"/>
            <w:vAlign w:val="center"/>
          </w:tcPr>
          <w:p w14:paraId="2506F3E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7" w:name="外窗K－北向"/>
            <w:bookmarkStart w:id="68" w:name="最不利窗墙比房间外窗K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7"/>
            <w:bookmarkEnd w:id="68"/>
          </w:p>
        </w:tc>
        <w:tc>
          <w:tcPr>
            <w:tcW w:w="621" w:type="pct"/>
            <w:vMerge w:val="restart"/>
            <w:vAlign w:val="center"/>
          </w:tcPr>
          <w:p w14:paraId="16C8A2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9" w:name="外窗SHGC－夏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9"/>
          </w:p>
        </w:tc>
        <w:tc>
          <w:tcPr>
            <w:tcW w:w="617" w:type="pct"/>
            <w:vMerge w:val="restart"/>
            <w:vAlign w:val="center"/>
          </w:tcPr>
          <w:p w14:paraId="2A1620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0" w:name="外窗SHGC－冬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70"/>
          </w:p>
        </w:tc>
      </w:tr>
      <w:tr w14:paraId="273484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2670E4D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408434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C0AE5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91125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1DE25F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263A50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2C59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77D8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5E8CBC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EDF71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D04E4C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FC9403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66B178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C0A77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19F2119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76992757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743" w:type="pct"/>
            <w:vMerge w:val="restart"/>
            <w:vAlign w:val="center"/>
          </w:tcPr>
          <w:p w14:paraId="6C8726D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1" w:name="最不利开间窗墙比－东向"/>
            <w:bookmarkStart w:id="72" w:name="窗墙比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1"/>
            <w:bookmarkEnd w:id="72"/>
          </w:p>
        </w:tc>
        <w:tc>
          <w:tcPr>
            <w:tcW w:w="621" w:type="pct"/>
            <w:vMerge w:val="restart"/>
            <w:vAlign w:val="center"/>
          </w:tcPr>
          <w:p w14:paraId="3044C6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3" w:name="外窗K－东向"/>
            <w:bookmarkStart w:id="74" w:name="最不利窗墙比房间外窗K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3"/>
            <w:bookmarkEnd w:id="74"/>
          </w:p>
        </w:tc>
        <w:tc>
          <w:tcPr>
            <w:tcW w:w="621" w:type="pct"/>
            <w:vMerge w:val="restart"/>
            <w:vAlign w:val="center"/>
          </w:tcPr>
          <w:p w14:paraId="5986FF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5" w:name="外窗SHGC－夏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5"/>
          </w:p>
        </w:tc>
        <w:tc>
          <w:tcPr>
            <w:tcW w:w="617" w:type="pct"/>
            <w:vMerge w:val="restart"/>
            <w:vAlign w:val="center"/>
          </w:tcPr>
          <w:p w14:paraId="2B0BF4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6" w:name="外窗SHGC－冬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6"/>
          </w:p>
        </w:tc>
      </w:tr>
      <w:tr w14:paraId="6C2196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F9866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249556C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02F80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95968D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46186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16C34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D0C38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FF0D3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4F0C55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3CFF4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EC2DA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EA149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7C81ED0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657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8A572B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0E2F96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743" w:type="pct"/>
            <w:vMerge w:val="restart"/>
            <w:vAlign w:val="center"/>
          </w:tcPr>
          <w:p w14:paraId="52AD7E2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7" w:name="窗墙比－西向"/>
            <w:bookmarkStart w:id="78" w:name="最不利开间窗墙比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7"/>
            <w:bookmarkEnd w:id="78"/>
          </w:p>
        </w:tc>
        <w:tc>
          <w:tcPr>
            <w:tcW w:w="621" w:type="pct"/>
            <w:vMerge w:val="restart"/>
            <w:vAlign w:val="center"/>
          </w:tcPr>
          <w:p w14:paraId="562F2C1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9" w:name="最不利窗墙比房间外窗K－西向"/>
            <w:bookmarkStart w:id="80" w:name="外窗K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9"/>
            <w:bookmarkEnd w:id="80"/>
          </w:p>
        </w:tc>
        <w:tc>
          <w:tcPr>
            <w:tcW w:w="621" w:type="pct"/>
            <w:vMerge w:val="restart"/>
            <w:vAlign w:val="center"/>
          </w:tcPr>
          <w:p w14:paraId="6ABBA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1" w:name="外窗SHGC－夏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1"/>
          </w:p>
        </w:tc>
        <w:tc>
          <w:tcPr>
            <w:tcW w:w="617" w:type="pct"/>
            <w:vMerge w:val="restart"/>
            <w:vAlign w:val="center"/>
          </w:tcPr>
          <w:p w14:paraId="3CF049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2" w:name="外窗SHGC－冬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2"/>
          </w:p>
        </w:tc>
      </w:tr>
      <w:tr w14:paraId="2CA9FC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A93A3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4CE92D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88B192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4FA6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9A35C1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104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694A6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7A8F752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6C8ECB2F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3D15BE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648EB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673CA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31D72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715378A9">
      <w:pPr>
        <w:widowControl w:val="0"/>
        <w:jc w:val="both"/>
        <w:rPr>
          <w:color w:val="000000"/>
        </w:rPr>
      </w:pPr>
    </w:p>
    <w:p w14:paraId="1E642450">
      <w:pPr>
        <w:pStyle w:val="2"/>
        <w:widowControl w:val="0"/>
        <w:jc w:val="both"/>
        <w:rPr>
          <w:color w:val="000000"/>
        </w:rPr>
      </w:pPr>
      <w:bookmarkStart w:id="83" w:name="_Toc14026"/>
      <w:r>
        <w:rPr>
          <w:color w:val="000000"/>
        </w:rPr>
        <w:t>房间类型</w:t>
      </w:r>
      <w:bookmarkEnd w:id="83"/>
    </w:p>
    <w:p w14:paraId="286E847A">
      <w:pPr>
        <w:pStyle w:val="4"/>
        <w:widowControl w:val="0"/>
        <w:jc w:val="both"/>
        <w:rPr>
          <w:color w:val="000000"/>
        </w:rPr>
      </w:pPr>
      <w:bookmarkStart w:id="84" w:name="_Toc24726"/>
      <w:r>
        <w:rPr>
          <w:color w:val="000000"/>
        </w:rPr>
        <w:t>房间参数表</w:t>
      </w:r>
      <w:bookmarkEnd w:id="8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14826C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595F2D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32DA367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E72AB0D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291FA1EC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10D84A89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4B56A113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4D4307F8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79304E74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517E0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DF8266">
            <w:r>
              <w:t>卧室</w:t>
            </w:r>
          </w:p>
        </w:tc>
        <w:tc>
          <w:tcPr>
            <w:vAlign w:val="center"/>
          </w:tcPr>
          <w:p w14:paraId="4A6578EC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0F393DB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37D35C3A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7BF75725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85C4C1A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4EA8FDF0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736BFA43">
            <w:pPr>
              <w:jc w:val="center"/>
            </w:pPr>
            <w:r>
              <w:t>5(W/㎡)</w:t>
            </w:r>
          </w:p>
        </w:tc>
      </w:tr>
      <w:tr w14:paraId="4994C9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0D65E0">
            <w:r>
              <w:t>卫生间</w:t>
            </w:r>
          </w:p>
        </w:tc>
        <w:tc>
          <w:tcPr>
            <w:vAlign w:val="center"/>
          </w:tcPr>
          <w:p w14:paraId="14B15324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A624AE1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EA82A7A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67225AE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7EFD829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70F310F6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66400A5D">
            <w:pPr>
              <w:jc w:val="center"/>
            </w:pPr>
            <w:r>
              <w:t>0(W/㎡)</w:t>
            </w:r>
          </w:p>
        </w:tc>
      </w:tr>
      <w:tr w14:paraId="3B8BF8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463678">
            <w:r>
              <w:t>厨房</w:t>
            </w:r>
          </w:p>
        </w:tc>
        <w:tc>
          <w:tcPr>
            <w:vAlign w:val="center"/>
          </w:tcPr>
          <w:p w14:paraId="2E753DA1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997F90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420F08F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238E13F3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852BE48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79D39B2C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0BCEB99A">
            <w:pPr>
              <w:jc w:val="center"/>
            </w:pPr>
            <w:r>
              <w:t>24(W/㎡)</w:t>
            </w:r>
          </w:p>
        </w:tc>
      </w:tr>
      <w:tr w14:paraId="2D7B9E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C3A8FD">
            <w:r>
              <w:t>封闭阳台</w:t>
            </w:r>
          </w:p>
        </w:tc>
        <w:tc>
          <w:tcPr>
            <w:vAlign w:val="center"/>
          </w:tcPr>
          <w:p w14:paraId="457BF029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46A0EA9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BE3F6C8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3C144384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FD0E04D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1AD77124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4A6D4A4B">
            <w:pPr>
              <w:jc w:val="center"/>
            </w:pPr>
            <w:r>
              <w:t>5(W/㎡)</w:t>
            </w:r>
          </w:p>
        </w:tc>
      </w:tr>
      <w:tr w14:paraId="0B5BDE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068BAA">
            <w:r>
              <w:t>库房</w:t>
            </w:r>
          </w:p>
        </w:tc>
        <w:tc>
          <w:tcPr>
            <w:vAlign w:val="center"/>
          </w:tcPr>
          <w:p w14:paraId="61919E31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B15981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CF5AAA2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4170F14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BE451C3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2A18929B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758E6AA2">
            <w:pPr>
              <w:jc w:val="center"/>
            </w:pPr>
            <w:r>
              <w:t>0(W/㎡)</w:t>
            </w:r>
          </w:p>
        </w:tc>
      </w:tr>
      <w:tr w14:paraId="13A7B3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5B877E">
            <w:r>
              <w:t>楼梯间</w:t>
            </w:r>
          </w:p>
        </w:tc>
        <w:tc>
          <w:tcPr>
            <w:vAlign w:val="center"/>
          </w:tcPr>
          <w:p w14:paraId="609DC0E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240637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DCCEABE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7318FF3E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0FDAF5E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B86B596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23674744">
            <w:pPr>
              <w:jc w:val="center"/>
            </w:pPr>
            <w:r>
              <w:t>5(W/㎡)</w:t>
            </w:r>
          </w:p>
        </w:tc>
      </w:tr>
      <w:tr w14:paraId="6D8973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A43D6D">
            <w:r>
              <w:t>设备间</w:t>
            </w:r>
          </w:p>
        </w:tc>
        <w:tc>
          <w:tcPr>
            <w:vAlign w:val="center"/>
          </w:tcPr>
          <w:p w14:paraId="23BE58F1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DB2942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6504F42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6B93A4D4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E1CA7EF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7618E2F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6EC9414F">
            <w:pPr>
              <w:jc w:val="center"/>
            </w:pPr>
            <w:r>
              <w:t>15(W/㎡)</w:t>
            </w:r>
          </w:p>
        </w:tc>
      </w:tr>
      <w:tr w14:paraId="36D627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CEB6A1">
            <w:r>
              <w:t>起居室</w:t>
            </w:r>
          </w:p>
        </w:tc>
        <w:tc>
          <w:tcPr>
            <w:vAlign w:val="center"/>
          </w:tcPr>
          <w:p w14:paraId="5A8FB0ED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2901794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33CC7098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39D15B73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307FA5D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70F6C0A9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6DFA4C76">
            <w:pPr>
              <w:jc w:val="center"/>
            </w:pPr>
            <w:r>
              <w:t>5(W/㎡)</w:t>
            </w:r>
          </w:p>
        </w:tc>
      </w:tr>
      <w:tr w14:paraId="0419AC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4B735A">
            <w:r>
              <w:t>车库</w:t>
            </w:r>
          </w:p>
        </w:tc>
        <w:tc>
          <w:tcPr>
            <w:vAlign w:val="center"/>
          </w:tcPr>
          <w:p w14:paraId="252B5AF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83BE3A0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47CCE35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0CB3C280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61EEAD8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73B830E7">
            <w:pPr>
              <w:jc w:val="center"/>
            </w:pPr>
            <w:r>
              <w:t>1.9(W/㎡)</w:t>
            </w:r>
          </w:p>
        </w:tc>
        <w:tc>
          <w:tcPr>
            <w:vAlign w:val="center"/>
          </w:tcPr>
          <w:p w14:paraId="18A59CD2">
            <w:pPr>
              <w:jc w:val="center"/>
            </w:pPr>
            <w:r>
              <w:t>15(W/㎡)</w:t>
            </w:r>
          </w:p>
        </w:tc>
      </w:tr>
      <w:tr w14:paraId="1DDB2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4E6517">
            <w:r>
              <w:t>过道</w:t>
            </w:r>
          </w:p>
        </w:tc>
        <w:tc>
          <w:tcPr>
            <w:vAlign w:val="center"/>
          </w:tcPr>
          <w:p w14:paraId="3A9688AA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C7CA3AB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35FAE10C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59881D73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B5AD3CB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092E3056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1C0AE2A2">
            <w:pPr>
              <w:jc w:val="center"/>
            </w:pPr>
            <w:r>
              <w:t>5(W/㎡)</w:t>
            </w:r>
          </w:p>
        </w:tc>
      </w:tr>
      <w:tr w14:paraId="092473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4D1990">
            <w:r>
              <w:t>餐厅</w:t>
            </w:r>
          </w:p>
        </w:tc>
        <w:tc>
          <w:tcPr>
            <w:vAlign w:val="center"/>
          </w:tcPr>
          <w:p w14:paraId="07C855FA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22E5BF2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1C29DC36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1A4D721D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EBAE384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73451ABF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508E3A7A">
            <w:pPr>
              <w:jc w:val="center"/>
            </w:pPr>
            <w:r>
              <w:t>5(W/㎡)</w:t>
            </w:r>
          </w:p>
        </w:tc>
      </w:tr>
    </w:tbl>
    <w:p w14:paraId="060B4EE8">
      <w:pPr>
        <w:pStyle w:val="4"/>
        <w:widowControl w:val="0"/>
        <w:jc w:val="both"/>
        <w:rPr>
          <w:color w:val="000000"/>
        </w:rPr>
      </w:pPr>
      <w:bookmarkStart w:id="85" w:name="_Toc15209"/>
      <w:r>
        <w:rPr>
          <w:color w:val="000000"/>
        </w:rPr>
        <w:t>作息时间表</w:t>
      </w:r>
      <w:bookmarkEnd w:id="85"/>
    </w:p>
    <w:p w14:paraId="3877C238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11F69880">
      <w:pPr>
        <w:pStyle w:val="2"/>
        <w:widowControl w:val="0"/>
        <w:jc w:val="both"/>
        <w:rPr>
          <w:color w:val="000000"/>
        </w:rPr>
      </w:pPr>
      <w:bookmarkStart w:id="86" w:name="_Toc22648"/>
      <w:r>
        <w:rPr>
          <w:color w:val="000000"/>
        </w:rPr>
        <w:t>采暖空调</w:t>
      </w:r>
      <w:bookmarkEnd w:id="86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6BDDF9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594C19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696D4DE1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005F12E3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66FBFFBD">
            <w:pPr>
              <w:jc w:val="center"/>
            </w:pPr>
            <w:r>
              <w:t>电耗(kWh/a)</w:t>
            </w:r>
          </w:p>
        </w:tc>
      </w:tr>
      <w:tr w14:paraId="696CC7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5FB46C">
            <w:r>
              <w:t>供冷</w:t>
            </w:r>
          </w:p>
        </w:tc>
        <w:tc>
          <w:tcPr>
            <w:vAlign w:val="center"/>
          </w:tcPr>
          <w:p w14:paraId="45BF4EDD">
            <w:r>
              <w:t>13148</w:t>
            </w:r>
          </w:p>
        </w:tc>
        <w:tc>
          <w:tcPr>
            <w:vAlign w:val="center"/>
          </w:tcPr>
          <w:p w14:paraId="43B6BBA8">
            <w:r>
              <w:t>3.5</w:t>
            </w:r>
          </w:p>
        </w:tc>
        <w:tc>
          <w:tcPr>
            <w:vAlign w:val="center"/>
          </w:tcPr>
          <w:p w14:paraId="422A1F99">
            <w:r>
              <w:t>3756</w:t>
            </w:r>
          </w:p>
        </w:tc>
      </w:tr>
    </w:tbl>
    <w:p w14:paraId="5AFAF5C5"/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234463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EFD032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2DB0B640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71BABFF3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6C475126">
            <w:pPr>
              <w:jc w:val="center"/>
            </w:pPr>
            <w:r>
              <w:t>耗电(kWh/a)</w:t>
            </w:r>
          </w:p>
        </w:tc>
      </w:tr>
      <w:tr w14:paraId="19C24A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D8F194">
            <w:r>
              <w:t>供暖</w:t>
            </w:r>
          </w:p>
        </w:tc>
        <w:tc>
          <w:tcPr>
            <w:vAlign w:val="center"/>
          </w:tcPr>
          <w:p w14:paraId="51455E30">
            <w:r>
              <w:t>22006</w:t>
            </w:r>
          </w:p>
        </w:tc>
        <w:tc>
          <w:tcPr>
            <w:vAlign w:val="center"/>
          </w:tcPr>
          <w:p w14:paraId="32CCFFA0">
            <w:r>
              <w:t>2.6</w:t>
            </w:r>
          </w:p>
        </w:tc>
        <w:tc>
          <w:tcPr>
            <w:vAlign w:val="center"/>
          </w:tcPr>
          <w:p w14:paraId="6515A9D4">
            <w:r>
              <w:t>8464</w:t>
            </w:r>
          </w:p>
        </w:tc>
      </w:tr>
    </w:tbl>
    <w:p w14:paraId="183C2850">
      <w:pPr>
        <w:pStyle w:val="2"/>
        <w:widowControl w:val="0"/>
        <w:jc w:val="both"/>
        <w:rPr>
          <w:color w:val="000000"/>
        </w:rPr>
      </w:pPr>
      <w:bookmarkStart w:id="87" w:name="_Toc5665"/>
      <w:r>
        <w:rPr>
          <w:color w:val="000000"/>
        </w:rPr>
        <w:t>照明</w:t>
      </w:r>
      <w:bookmarkEnd w:id="87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17A296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B4CCD0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14EAF7B9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51291FA3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3D997078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15F3F5C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6031E9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0BB9A8">
            <w:r>
              <w:t>居住-卧室</w:t>
            </w:r>
          </w:p>
        </w:tc>
        <w:tc>
          <w:tcPr>
            <w:vAlign w:val="center"/>
          </w:tcPr>
          <w:p w14:paraId="6BB60AA2">
            <w:r>
              <w:t>3.29</w:t>
            </w:r>
          </w:p>
        </w:tc>
        <w:tc>
          <w:tcPr>
            <w:vAlign w:val="center"/>
          </w:tcPr>
          <w:p w14:paraId="10799DEA">
            <w:r>
              <w:t>3</w:t>
            </w:r>
          </w:p>
        </w:tc>
        <w:tc>
          <w:tcPr>
            <w:vAlign w:val="center"/>
          </w:tcPr>
          <w:p w14:paraId="17D6D7B6">
            <w:r>
              <w:t>48</w:t>
            </w:r>
          </w:p>
        </w:tc>
        <w:tc>
          <w:tcPr>
            <w:vAlign w:val="center"/>
          </w:tcPr>
          <w:p w14:paraId="111AAA5B">
            <w:r>
              <w:t>158</w:t>
            </w:r>
          </w:p>
        </w:tc>
      </w:tr>
      <w:tr w14:paraId="185069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F058DB">
            <w:r>
              <w:t>居住-卫生间</w:t>
            </w:r>
          </w:p>
        </w:tc>
        <w:tc>
          <w:tcPr>
            <w:vAlign w:val="center"/>
          </w:tcPr>
          <w:p w14:paraId="5EDAE1DE">
            <w:r>
              <w:t>10.22</w:t>
            </w:r>
          </w:p>
        </w:tc>
        <w:tc>
          <w:tcPr>
            <w:vAlign w:val="center"/>
          </w:tcPr>
          <w:p w14:paraId="6B7DAE01">
            <w:r>
              <w:t>2</w:t>
            </w:r>
          </w:p>
        </w:tc>
        <w:tc>
          <w:tcPr>
            <w:vAlign w:val="center"/>
          </w:tcPr>
          <w:p w14:paraId="3595A16D">
            <w:r>
              <w:t>17</w:t>
            </w:r>
          </w:p>
        </w:tc>
        <w:tc>
          <w:tcPr>
            <w:vAlign w:val="center"/>
          </w:tcPr>
          <w:p w14:paraId="51624860">
            <w:r>
              <w:t>177</w:t>
            </w:r>
          </w:p>
        </w:tc>
      </w:tr>
      <w:tr w14:paraId="07188C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07CB17">
            <w:r>
              <w:t>居住-厨房</w:t>
            </w:r>
          </w:p>
        </w:tc>
        <w:tc>
          <w:tcPr>
            <w:vAlign w:val="center"/>
          </w:tcPr>
          <w:p w14:paraId="63196616">
            <w:r>
              <w:t>12.78</w:t>
            </w:r>
          </w:p>
        </w:tc>
        <w:tc>
          <w:tcPr>
            <w:vAlign w:val="center"/>
          </w:tcPr>
          <w:p w14:paraId="07648C54">
            <w:r>
              <w:t>1</w:t>
            </w:r>
          </w:p>
        </w:tc>
        <w:tc>
          <w:tcPr>
            <w:vAlign w:val="center"/>
          </w:tcPr>
          <w:p w14:paraId="316C1D40">
            <w:r>
              <w:t>12</w:t>
            </w:r>
          </w:p>
        </w:tc>
        <w:tc>
          <w:tcPr>
            <w:vAlign w:val="center"/>
          </w:tcPr>
          <w:p w14:paraId="6B1C4CCB">
            <w:r>
              <w:t>157</w:t>
            </w:r>
          </w:p>
        </w:tc>
      </w:tr>
      <w:tr w14:paraId="17281A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BF85F6">
            <w:r>
              <w:t>居住-封闭阳台</w:t>
            </w:r>
          </w:p>
        </w:tc>
        <w:tc>
          <w:tcPr>
            <w:vAlign w:val="center"/>
          </w:tcPr>
          <w:p w14:paraId="6A069804">
            <w:r>
              <w:t>10.04</w:t>
            </w:r>
          </w:p>
        </w:tc>
        <w:tc>
          <w:tcPr>
            <w:vAlign w:val="center"/>
          </w:tcPr>
          <w:p w14:paraId="07D4DA6E">
            <w:r>
              <w:t>1</w:t>
            </w:r>
          </w:p>
        </w:tc>
        <w:tc>
          <w:tcPr>
            <w:vAlign w:val="center"/>
          </w:tcPr>
          <w:p w14:paraId="30792864">
            <w:r>
              <w:t>12</w:t>
            </w:r>
          </w:p>
        </w:tc>
        <w:tc>
          <w:tcPr>
            <w:vAlign w:val="center"/>
          </w:tcPr>
          <w:p w14:paraId="04221FE2">
            <w:r>
              <w:t>121</w:t>
            </w:r>
          </w:p>
        </w:tc>
      </w:tr>
      <w:tr w14:paraId="685554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891D65">
            <w:r>
              <w:t>居住-库房</w:t>
            </w:r>
          </w:p>
        </w:tc>
        <w:tc>
          <w:tcPr>
            <w:vAlign w:val="center"/>
          </w:tcPr>
          <w:p w14:paraId="4E6F72B9">
            <w:r>
              <w:t>17.52</w:t>
            </w:r>
          </w:p>
        </w:tc>
        <w:tc>
          <w:tcPr>
            <w:vAlign w:val="center"/>
          </w:tcPr>
          <w:p w14:paraId="2AC62567">
            <w:r>
              <w:t>1</w:t>
            </w:r>
          </w:p>
        </w:tc>
        <w:tc>
          <w:tcPr>
            <w:vAlign w:val="center"/>
          </w:tcPr>
          <w:p w14:paraId="39DCB1DB">
            <w:r>
              <w:t>19</w:t>
            </w:r>
          </w:p>
        </w:tc>
        <w:tc>
          <w:tcPr>
            <w:vAlign w:val="center"/>
          </w:tcPr>
          <w:p w14:paraId="711CD7FA">
            <w:r>
              <w:t>330</w:t>
            </w:r>
          </w:p>
        </w:tc>
      </w:tr>
      <w:tr w14:paraId="3BB7A5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759E75">
            <w:r>
              <w:t>居住-楼梯间</w:t>
            </w:r>
          </w:p>
        </w:tc>
        <w:tc>
          <w:tcPr>
            <w:vAlign w:val="center"/>
          </w:tcPr>
          <w:p w14:paraId="4DB359DF">
            <w:r>
              <w:t>17.52</w:t>
            </w:r>
          </w:p>
        </w:tc>
        <w:tc>
          <w:tcPr>
            <w:vAlign w:val="center"/>
          </w:tcPr>
          <w:p w14:paraId="3BA598CF">
            <w:r>
              <w:t>2</w:t>
            </w:r>
          </w:p>
        </w:tc>
        <w:tc>
          <w:tcPr>
            <w:vAlign w:val="center"/>
          </w:tcPr>
          <w:p w14:paraId="57594467">
            <w:r>
              <w:t>24</w:t>
            </w:r>
          </w:p>
        </w:tc>
        <w:tc>
          <w:tcPr>
            <w:vAlign w:val="center"/>
          </w:tcPr>
          <w:p w14:paraId="22C4D4A8">
            <w:r>
              <w:t>422</w:t>
            </w:r>
          </w:p>
        </w:tc>
      </w:tr>
      <w:tr w14:paraId="525E2A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D079EA">
            <w:r>
              <w:t>居住-设备间</w:t>
            </w:r>
          </w:p>
        </w:tc>
        <w:tc>
          <w:tcPr>
            <w:vAlign w:val="center"/>
          </w:tcPr>
          <w:p w14:paraId="3727397B">
            <w:r>
              <w:t>30.66</w:t>
            </w:r>
          </w:p>
        </w:tc>
        <w:tc>
          <w:tcPr>
            <w:vAlign w:val="center"/>
          </w:tcPr>
          <w:p w14:paraId="4BC386AF">
            <w:r>
              <w:t>1</w:t>
            </w:r>
          </w:p>
        </w:tc>
        <w:tc>
          <w:tcPr>
            <w:vAlign w:val="center"/>
          </w:tcPr>
          <w:p w14:paraId="1C935FEA">
            <w:r>
              <w:t>12</w:t>
            </w:r>
          </w:p>
        </w:tc>
        <w:tc>
          <w:tcPr>
            <w:vAlign w:val="center"/>
          </w:tcPr>
          <w:p w14:paraId="45BCF7C1">
            <w:r>
              <w:t>369</w:t>
            </w:r>
          </w:p>
        </w:tc>
      </w:tr>
      <w:tr w14:paraId="39A6FB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90EC5A">
            <w:r>
              <w:t>居住-起居室</w:t>
            </w:r>
          </w:p>
        </w:tc>
        <w:tc>
          <w:tcPr>
            <w:vAlign w:val="center"/>
          </w:tcPr>
          <w:p w14:paraId="03E9EE2E">
            <w:r>
              <w:t>10.04</w:t>
            </w:r>
          </w:p>
        </w:tc>
        <w:tc>
          <w:tcPr>
            <w:vAlign w:val="center"/>
          </w:tcPr>
          <w:p w14:paraId="0523BCF0">
            <w:r>
              <w:t>2</w:t>
            </w:r>
          </w:p>
        </w:tc>
        <w:tc>
          <w:tcPr>
            <w:vAlign w:val="center"/>
          </w:tcPr>
          <w:p w14:paraId="4A895C2E">
            <w:r>
              <w:t>33</w:t>
            </w:r>
          </w:p>
        </w:tc>
        <w:tc>
          <w:tcPr>
            <w:vAlign w:val="center"/>
          </w:tcPr>
          <w:p w14:paraId="17E8A9D1">
            <w:r>
              <w:t>335</w:t>
            </w:r>
          </w:p>
        </w:tc>
      </w:tr>
      <w:tr w14:paraId="170C4B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7B1E77">
            <w:r>
              <w:t>居住-车库</w:t>
            </w:r>
          </w:p>
        </w:tc>
        <w:tc>
          <w:tcPr>
            <w:vAlign w:val="center"/>
          </w:tcPr>
          <w:p w14:paraId="21C7A024">
            <w:r>
              <w:t>16.64</w:t>
            </w:r>
          </w:p>
        </w:tc>
        <w:tc>
          <w:tcPr>
            <w:vAlign w:val="center"/>
          </w:tcPr>
          <w:p w14:paraId="6EECDF91">
            <w:r>
              <w:t>1</w:t>
            </w:r>
          </w:p>
        </w:tc>
        <w:tc>
          <w:tcPr>
            <w:vAlign w:val="center"/>
          </w:tcPr>
          <w:p w14:paraId="610C99F0">
            <w:r>
              <w:t>10</w:t>
            </w:r>
          </w:p>
        </w:tc>
        <w:tc>
          <w:tcPr>
            <w:vAlign w:val="center"/>
          </w:tcPr>
          <w:p w14:paraId="3C9BDF88">
            <w:r>
              <w:t>165</w:t>
            </w:r>
          </w:p>
        </w:tc>
      </w:tr>
      <w:tr w14:paraId="3EAB06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59341E">
            <w:r>
              <w:t>居住-过道</w:t>
            </w:r>
          </w:p>
        </w:tc>
        <w:tc>
          <w:tcPr>
            <w:vAlign w:val="center"/>
          </w:tcPr>
          <w:p w14:paraId="5FF62F53">
            <w:r>
              <w:t>10.04</w:t>
            </w:r>
          </w:p>
        </w:tc>
        <w:tc>
          <w:tcPr>
            <w:vAlign w:val="center"/>
          </w:tcPr>
          <w:p w14:paraId="45DDE787">
            <w:r>
              <w:t>3</w:t>
            </w:r>
          </w:p>
        </w:tc>
        <w:tc>
          <w:tcPr>
            <w:vAlign w:val="center"/>
          </w:tcPr>
          <w:p w14:paraId="1BEE8FFA">
            <w:r>
              <w:t>30</w:t>
            </w:r>
          </w:p>
        </w:tc>
        <w:tc>
          <w:tcPr>
            <w:vAlign w:val="center"/>
          </w:tcPr>
          <w:p w14:paraId="0C12D5AE">
            <w:r>
              <w:t>301</w:t>
            </w:r>
          </w:p>
        </w:tc>
      </w:tr>
      <w:tr w14:paraId="2751CB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7EFB78">
            <w:r>
              <w:t>居住-餐厅</w:t>
            </w:r>
          </w:p>
        </w:tc>
        <w:tc>
          <w:tcPr>
            <w:vAlign w:val="center"/>
          </w:tcPr>
          <w:p w14:paraId="221138AF">
            <w:r>
              <w:t>10.04</w:t>
            </w:r>
          </w:p>
        </w:tc>
        <w:tc>
          <w:tcPr>
            <w:vAlign w:val="center"/>
          </w:tcPr>
          <w:p w14:paraId="38918085">
            <w:r>
              <w:t>1</w:t>
            </w:r>
          </w:p>
        </w:tc>
        <w:tc>
          <w:tcPr>
            <w:vAlign w:val="center"/>
          </w:tcPr>
          <w:p w14:paraId="0BA096D0">
            <w:r>
              <w:t>23</w:t>
            </w:r>
          </w:p>
        </w:tc>
        <w:tc>
          <w:tcPr>
            <w:vAlign w:val="center"/>
          </w:tcPr>
          <w:p w14:paraId="4B7FB6E6">
            <w:r>
              <w:t>229</w:t>
            </w:r>
          </w:p>
        </w:tc>
      </w:tr>
      <w:tr w14:paraId="3F428B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48C86273">
            <w:r>
              <w:t>总计</w:t>
            </w:r>
          </w:p>
        </w:tc>
        <w:tc>
          <w:tcPr>
            <w:vAlign w:val="center"/>
          </w:tcPr>
          <w:p w14:paraId="4FDBD5AB">
            <w:r>
              <w:t>2766</w:t>
            </w:r>
          </w:p>
        </w:tc>
      </w:tr>
    </w:tbl>
    <w:p w14:paraId="243C054C">
      <w:pPr>
        <w:pStyle w:val="2"/>
        <w:widowControl w:val="0"/>
        <w:jc w:val="both"/>
        <w:rPr>
          <w:color w:val="000000"/>
        </w:rPr>
      </w:pPr>
      <w:bookmarkStart w:id="88" w:name="_Toc1620"/>
      <w:r>
        <w:rPr>
          <w:color w:val="000000"/>
        </w:rPr>
        <w:t>插座设备</w:t>
      </w:r>
      <w:bookmarkEnd w:id="88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1E8968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133B03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0F77DC5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1A827755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1167B85D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0A60B252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670CDA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306ADC">
            <w:r>
              <w:t>居住-卧室</w:t>
            </w:r>
          </w:p>
        </w:tc>
        <w:tc>
          <w:tcPr>
            <w:vAlign w:val="center"/>
          </w:tcPr>
          <w:p w14:paraId="1E9BBF3E">
            <w:r>
              <w:t>2.01</w:t>
            </w:r>
          </w:p>
        </w:tc>
        <w:tc>
          <w:tcPr>
            <w:vAlign w:val="center"/>
          </w:tcPr>
          <w:p w14:paraId="385508C2">
            <w:r>
              <w:t>3</w:t>
            </w:r>
          </w:p>
        </w:tc>
        <w:tc>
          <w:tcPr>
            <w:vAlign w:val="center"/>
          </w:tcPr>
          <w:p w14:paraId="39B07AF7">
            <w:r>
              <w:t>48</w:t>
            </w:r>
          </w:p>
        </w:tc>
        <w:tc>
          <w:tcPr>
            <w:vAlign w:val="center"/>
          </w:tcPr>
          <w:p w14:paraId="24FFB3A0">
            <w:r>
              <w:t>96</w:t>
            </w:r>
          </w:p>
        </w:tc>
      </w:tr>
      <w:tr w14:paraId="267FAB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1A9CC4">
            <w:r>
              <w:t>居住-卫生间</w:t>
            </w:r>
          </w:p>
        </w:tc>
        <w:tc>
          <w:tcPr>
            <w:vAlign w:val="center"/>
          </w:tcPr>
          <w:p w14:paraId="508F6157">
            <w:r>
              <w:t>0.00</w:t>
            </w:r>
          </w:p>
        </w:tc>
        <w:tc>
          <w:tcPr>
            <w:vAlign w:val="center"/>
          </w:tcPr>
          <w:p w14:paraId="61A6C5F9">
            <w:r>
              <w:t>2</w:t>
            </w:r>
          </w:p>
        </w:tc>
        <w:tc>
          <w:tcPr>
            <w:vAlign w:val="center"/>
          </w:tcPr>
          <w:p w14:paraId="1B620418">
            <w:r>
              <w:t>17</w:t>
            </w:r>
          </w:p>
        </w:tc>
        <w:tc>
          <w:tcPr>
            <w:vAlign w:val="center"/>
          </w:tcPr>
          <w:p w14:paraId="0B508433">
            <w:r>
              <w:t>0</w:t>
            </w:r>
          </w:p>
        </w:tc>
      </w:tr>
      <w:tr w14:paraId="4E23D7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E193A4">
            <w:r>
              <w:t>居住-厨房</w:t>
            </w:r>
          </w:p>
        </w:tc>
        <w:tc>
          <w:tcPr>
            <w:vAlign w:val="center"/>
          </w:tcPr>
          <w:p w14:paraId="5B2C4116">
            <w:r>
              <w:t>210.24</w:t>
            </w:r>
          </w:p>
        </w:tc>
        <w:tc>
          <w:tcPr>
            <w:vAlign w:val="center"/>
          </w:tcPr>
          <w:p w14:paraId="4BEDE66B">
            <w:r>
              <w:t>1</w:t>
            </w:r>
          </w:p>
        </w:tc>
        <w:tc>
          <w:tcPr>
            <w:vAlign w:val="center"/>
          </w:tcPr>
          <w:p w14:paraId="35EBBC22">
            <w:r>
              <w:t>12</w:t>
            </w:r>
          </w:p>
        </w:tc>
        <w:tc>
          <w:tcPr>
            <w:vAlign w:val="center"/>
          </w:tcPr>
          <w:p w14:paraId="54CC4868">
            <w:r>
              <w:t>2586</w:t>
            </w:r>
          </w:p>
        </w:tc>
      </w:tr>
      <w:tr w14:paraId="380D1D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4D90E3">
            <w:r>
              <w:t>居住-封闭阳台</w:t>
            </w:r>
          </w:p>
        </w:tc>
        <w:tc>
          <w:tcPr>
            <w:vAlign w:val="center"/>
          </w:tcPr>
          <w:p w14:paraId="13398C4B">
            <w:r>
              <w:t>18.21</w:t>
            </w:r>
          </w:p>
        </w:tc>
        <w:tc>
          <w:tcPr>
            <w:vAlign w:val="center"/>
          </w:tcPr>
          <w:p w14:paraId="3BC26FC6">
            <w:r>
              <w:t>1</w:t>
            </w:r>
          </w:p>
        </w:tc>
        <w:tc>
          <w:tcPr>
            <w:vAlign w:val="center"/>
          </w:tcPr>
          <w:p w14:paraId="7D7D8CD9">
            <w:r>
              <w:t>12</w:t>
            </w:r>
          </w:p>
        </w:tc>
        <w:tc>
          <w:tcPr>
            <w:vAlign w:val="center"/>
          </w:tcPr>
          <w:p w14:paraId="0045EFD8">
            <w:r>
              <w:t>219</w:t>
            </w:r>
          </w:p>
        </w:tc>
      </w:tr>
      <w:tr w14:paraId="71A8FD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F638F6A">
            <w:r>
              <w:t>居住-库房</w:t>
            </w:r>
          </w:p>
        </w:tc>
        <w:tc>
          <w:tcPr>
            <w:vAlign w:val="center"/>
          </w:tcPr>
          <w:p w14:paraId="7A0845E0">
            <w:r>
              <w:t>0.00</w:t>
            </w:r>
          </w:p>
        </w:tc>
        <w:tc>
          <w:tcPr>
            <w:vAlign w:val="center"/>
          </w:tcPr>
          <w:p w14:paraId="7B21F917">
            <w:r>
              <w:t>1</w:t>
            </w:r>
          </w:p>
        </w:tc>
        <w:tc>
          <w:tcPr>
            <w:vAlign w:val="center"/>
          </w:tcPr>
          <w:p w14:paraId="2C19A9CD">
            <w:r>
              <w:t>19</w:t>
            </w:r>
          </w:p>
        </w:tc>
        <w:tc>
          <w:tcPr>
            <w:vAlign w:val="center"/>
          </w:tcPr>
          <w:p w14:paraId="26B4A960">
            <w:r>
              <w:t>0</w:t>
            </w:r>
          </w:p>
        </w:tc>
      </w:tr>
      <w:tr w14:paraId="2541A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DFC5ED">
            <w:r>
              <w:t>居住-楼梯间</w:t>
            </w:r>
          </w:p>
        </w:tc>
        <w:tc>
          <w:tcPr>
            <w:vAlign w:val="center"/>
          </w:tcPr>
          <w:p w14:paraId="051C7571">
            <w:r>
              <w:t>43.80</w:t>
            </w:r>
          </w:p>
        </w:tc>
        <w:tc>
          <w:tcPr>
            <w:vAlign w:val="center"/>
          </w:tcPr>
          <w:p w14:paraId="56565B8B">
            <w:r>
              <w:t>2</w:t>
            </w:r>
          </w:p>
        </w:tc>
        <w:tc>
          <w:tcPr>
            <w:vAlign w:val="center"/>
          </w:tcPr>
          <w:p w14:paraId="117A0B8A">
            <w:r>
              <w:t>24</w:t>
            </w:r>
          </w:p>
        </w:tc>
        <w:tc>
          <w:tcPr>
            <w:vAlign w:val="center"/>
          </w:tcPr>
          <w:p w14:paraId="12D93263">
            <w:r>
              <w:t>1055</w:t>
            </w:r>
          </w:p>
        </w:tc>
      </w:tr>
      <w:tr w14:paraId="60FB90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C325A0">
            <w:r>
              <w:t>居住-设备间</w:t>
            </w:r>
          </w:p>
        </w:tc>
        <w:tc>
          <w:tcPr>
            <w:vAlign w:val="center"/>
          </w:tcPr>
          <w:p w14:paraId="72D3491E">
            <w:r>
              <w:t>131.40</w:t>
            </w:r>
          </w:p>
        </w:tc>
        <w:tc>
          <w:tcPr>
            <w:vAlign w:val="center"/>
          </w:tcPr>
          <w:p w14:paraId="25926DDD">
            <w:r>
              <w:t>1</w:t>
            </w:r>
          </w:p>
        </w:tc>
        <w:tc>
          <w:tcPr>
            <w:vAlign w:val="center"/>
          </w:tcPr>
          <w:p w14:paraId="26FC6598">
            <w:r>
              <w:t>12</w:t>
            </w:r>
          </w:p>
        </w:tc>
        <w:tc>
          <w:tcPr>
            <w:vAlign w:val="center"/>
          </w:tcPr>
          <w:p w14:paraId="58E7236D">
            <w:r>
              <w:t>1582</w:t>
            </w:r>
          </w:p>
        </w:tc>
      </w:tr>
      <w:tr w14:paraId="79364F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E4ACF1">
            <w:r>
              <w:t>居住-起居室</w:t>
            </w:r>
          </w:p>
        </w:tc>
        <w:tc>
          <w:tcPr>
            <w:vAlign w:val="center"/>
          </w:tcPr>
          <w:p w14:paraId="72FFC6C1">
            <w:r>
              <w:t>18.21</w:t>
            </w:r>
          </w:p>
        </w:tc>
        <w:tc>
          <w:tcPr>
            <w:vAlign w:val="center"/>
          </w:tcPr>
          <w:p w14:paraId="0040A8FF">
            <w:r>
              <w:t>2</w:t>
            </w:r>
          </w:p>
        </w:tc>
        <w:tc>
          <w:tcPr>
            <w:vAlign w:val="center"/>
          </w:tcPr>
          <w:p w14:paraId="458B50C2">
            <w:r>
              <w:t>33</w:t>
            </w:r>
          </w:p>
        </w:tc>
        <w:tc>
          <w:tcPr>
            <w:vAlign w:val="center"/>
          </w:tcPr>
          <w:p w14:paraId="0FF06B27">
            <w:r>
              <w:t>609</w:t>
            </w:r>
          </w:p>
        </w:tc>
      </w:tr>
      <w:tr w14:paraId="36031F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3589CE">
            <w:r>
              <w:t>居住-车库</w:t>
            </w:r>
          </w:p>
        </w:tc>
        <w:tc>
          <w:tcPr>
            <w:vAlign w:val="center"/>
          </w:tcPr>
          <w:p w14:paraId="4DBF0797">
            <w:r>
              <w:t>131.40</w:t>
            </w:r>
          </w:p>
        </w:tc>
        <w:tc>
          <w:tcPr>
            <w:vAlign w:val="center"/>
          </w:tcPr>
          <w:p w14:paraId="0726CDF2">
            <w:r>
              <w:t>1</w:t>
            </w:r>
          </w:p>
        </w:tc>
        <w:tc>
          <w:tcPr>
            <w:vAlign w:val="center"/>
          </w:tcPr>
          <w:p w14:paraId="487D98E4">
            <w:r>
              <w:t>10</w:t>
            </w:r>
          </w:p>
        </w:tc>
        <w:tc>
          <w:tcPr>
            <w:vAlign w:val="center"/>
          </w:tcPr>
          <w:p w14:paraId="62481A51">
            <w:r>
              <w:t>1306</w:t>
            </w:r>
          </w:p>
        </w:tc>
      </w:tr>
      <w:tr w14:paraId="4F5C44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E0F273">
            <w:r>
              <w:t>居住-过道</w:t>
            </w:r>
          </w:p>
        </w:tc>
        <w:tc>
          <w:tcPr>
            <w:vAlign w:val="center"/>
          </w:tcPr>
          <w:p w14:paraId="1ADA6E8D">
            <w:r>
              <w:t>18.21</w:t>
            </w:r>
          </w:p>
        </w:tc>
        <w:tc>
          <w:tcPr>
            <w:vAlign w:val="center"/>
          </w:tcPr>
          <w:p w14:paraId="7F686CB0">
            <w:r>
              <w:t>3</w:t>
            </w:r>
          </w:p>
        </w:tc>
        <w:tc>
          <w:tcPr>
            <w:vAlign w:val="center"/>
          </w:tcPr>
          <w:p w14:paraId="482EFC0E">
            <w:r>
              <w:t>30</w:t>
            </w:r>
          </w:p>
        </w:tc>
        <w:tc>
          <w:tcPr>
            <w:vAlign w:val="center"/>
          </w:tcPr>
          <w:p w14:paraId="2B9AA872">
            <w:r>
              <w:t>546</w:t>
            </w:r>
          </w:p>
        </w:tc>
      </w:tr>
      <w:tr w14:paraId="322C82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DFB253">
            <w:r>
              <w:t>居住-餐厅</w:t>
            </w:r>
          </w:p>
        </w:tc>
        <w:tc>
          <w:tcPr>
            <w:vAlign w:val="center"/>
          </w:tcPr>
          <w:p w14:paraId="017FCD0B">
            <w:r>
              <w:t>18.21</w:t>
            </w:r>
          </w:p>
        </w:tc>
        <w:tc>
          <w:tcPr>
            <w:vAlign w:val="center"/>
          </w:tcPr>
          <w:p w14:paraId="55E368B5">
            <w:r>
              <w:t>1</w:t>
            </w:r>
          </w:p>
        </w:tc>
        <w:tc>
          <w:tcPr>
            <w:vAlign w:val="center"/>
          </w:tcPr>
          <w:p w14:paraId="5E9DC46F">
            <w:r>
              <w:t>23</w:t>
            </w:r>
          </w:p>
        </w:tc>
        <w:tc>
          <w:tcPr>
            <w:vAlign w:val="center"/>
          </w:tcPr>
          <w:p w14:paraId="050096FA">
            <w:r>
              <w:t>416</w:t>
            </w:r>
          </w:p>
        </w:tc>
      </w:tr>
      <w:tr w14:paraId="4B5E7A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76A542A4">
            <w:r>
              <w:t>总计</w:t>
            </w:r>
          </w:p>
        </w:tc>
        <w:tc>
          <w:tcPr>
            <w:vAlign w:val="center"/>
          </w:tcPr>
          <w:p w14:paraId="27BB985E">
            <w:r>
              <w:t>8415</w:t>
            </w:r>
          </w:p>
        </w:tc>
      </w:tr>
    </w:tbl>
    <w:p w14:paraId="0D239C2C">
      <w:pPr>
        <w:pStyle w:val="2"/>
        <w:widowControl w:val="0"/>
        <w:jc w:val="both"/>
        <w:rPr>
          <w:color w:val="000000"/>
        </w:rPr>
      </w:pPr>
      <w:bookmarkStart w:id="89" w:name="_Toc17188"/>
      <w:r>
        <w:rPr>
          <w:color w:val="000000"/>
        </w:rPr>
        <w:t>排风机</w:t>
      </w:r>
      <w:bookmarkEnd w:id="8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0"/>
        <w:gridCol w:w="1556"/>
        <w:gridCol w:w="1556"/>
        <w:gridCol w:w="1556"/>
        <w:gridCol w:w="1556"/>
      </w:tblGrid>
      <w:tr w14:paraId="6A1FDE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8DB62A">
            <w:pPr>
              <w:jc w:val="center"/>
            </w:pPr>
            <w:r>
              <w:t>额定功率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8A529AB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1B2F2053">
            <w:pPr>
              <w:jc w:val="center"/>
            </w:pPr>
            <w:r>
              <w:t>使用系数</w:t>
            </w:r>
          </w:p>
        </w:tc>
        <w:tc>
          <w:tcPr>
            <w:shd w:val="clear" w:color="auto" w:fill="E6E6E6"/>
            <w:vAlign w:val="center"/>
          </w:tcPr>
          <w:p w14:paraId="194F2D8F">
            <w:pPr>
              <w:jc w:val="center"/>
            </w:pPr>
            <w:r>
              <w:t>运行时间</w:t>
            </w:r>
            <w:r>
              <w:br w:type="textWrapping"/>
            </w:r>
            <w:r>
              <w:t>(h/天)</w:t>
            </w:r>
          </w:p>
        </w:tc>
        <w:tc>
          <w:tcPr>
            <w:shd w:val="clear" w:color="auto" w:fill="E6E6E6"/>
            <w:vAlign w:val="center"/>
          </w:tcPr>
          <w:p w14:paraId="1E5A5110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209D1C69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081A7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1B3CC4">
            <w:r>
              <w:t>0.2</w:t>
            </w:r>
          </w:p>
        </w:tc>
        <w:tc>
          <w:tcPr>
            <w:vAlign w:val="center"/>
          </w:tcPr>
          <w:p w14:paraId="0206F074">
            <w:r>
              <w:t>1</w:t>
            </w:r>
          </w:p>
        </w:tc>
        <w:tc>
          <w:tcPr>
            <w:vAlign w:val="center"/>
          </w:tcPr>
          <w:p w14:paraId="7BD8E320">
            <w:r>
              <w:t>0.8</w:t>
            </w:r>
          </w:p>
        </w:tc>
        <w:tc>
          <w:tcPr>
            <w:vAlign w:val="center"/>
          </w:tcPr>
          <w:p w14:paraId="38C2C1CD">
            <w:r>
              <w:t>3</w:t>
            </w:r>
          </w:p>
        </w:tc>
        <w:tc>
          <w:tcPr>
            <w:vAlign w:val="center"/>
          </w:tcPr>
          <w:p w14:paraId="0113A0E7">
            <w:r>
              <w:t>365</w:t>
            </w:r>
          </w:p>
        </w:tc>
        <w:tc>
          <w:tcPr>
            <w:vAlign w:val="center"/>
          </w:tcPr>
          <w:p w14:paraId="7A426F44">
            <w:r>
              <w:t>175.2</w:t>
            </w:r>
          </w:p>
        </w:tc>
      </w:tr>
      <w:tr w14:paraId="5EE9BE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688C94C1">
            <w:r>
              <w:t>总计</w:t>
            </w:r>
          </w:p>
        </w:tc>
        <w:tc>
          <w:tcPr>
            <w:vAlign w:val="center"/>
          </w:tcPr>
          <w:p w14:paraId="6AB3556B">
            <w:r>
              <w:t>175</w:t>
            </w:r>
          </w:p>
        </w:tc>
      </w:tr>
    </w:tbl>
    <w:p w14:paraId="7EE2D8C1">
      <w:pPr>
        <w:widowControl w:val="0"/>
        <w:jc w:val="both"/>
        <w:rPr>
          <w:color w:val="000000"/>
        </w:rPr>
      </w:pPr>
      <w:r>
        <w:rPr>
          <w:color w:val="000000"/>
        </w:rPr>
        <w:t>注：此类风机指非空调区域排风机</w:t>
      </w:r>
    </w:p>
    <w:p w14:paraId="2DD8D49D">
      <w:pPr>
        <w:pStyle w:val="2"/>
        <w:widowControl w:val="0"/>
        <w:jc w:val="both"/>
        <w:rPr>
          <w:color w:val="000000"/>
        </w:rPr>
      </w:pPr>
      <w:bookmarkStart w:id="90" w:name="_Toc2475"/>
      <w:r>
        <w:rPr>
          <w:color w:val="000000"/>
        </w:rPr>
        <w:t>生活热水</w:t>
      </w:r>
      <w:bookmarkEnd w:id="90"/>
    </w:p>
    <w:p w14:paraId="1648CC74">
      <w:pPr>
        <w:pStyle w:val="4"/>
        <w:widowControl w:val="0"/>
        <w:jc w:val="both"/>
        <w:rPr>
          <w:color w:val="000000"/>
        </w:rPr>
      </w:pPr>
      <w:bookmarkStart w:id="91" w:name="_Toc3995"/>
      <w:r>
        <w:rPr>
          <w:color w:val="000000"/>
        </w:rPr>
        <w:t>热水需求</w:t>
      </w:r>
      <w:bookmarkEnd w:id="91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29CE14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0E631B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3676D79D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62D084B4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16DA8038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2D4DA3E0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2187EE23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18223A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B5630F">
            <w:r>
              <w:t>住宅</w:t>
            </w:r>
          </w:p>
        </w:tc>
        <w:tc>
          <w:tcPr>
            <w:vAlign w:val="center"/>
          </w:tcPr>
          <w:p w14:paraId="5CB5DAC0">
            <w:r>
              <w:t>50</w:t>
            </w:r>
          </w:p>
        </w:tc>
        <w:tc>
          <w:tcPr>
            <w:vAlign w:val="center"/>
          </w:tcPr>
          <w:p w14:paraId="3CA74424">
            <w:r>
              <w:t>45</w:t>
            </w:r>
          </w:p>
        </w:tc>
        <w:tc>
          <w:tcPr>
            <w:vAlign w:val="center"/>
          </w:tcPr>
          <w:p w14:paraId="2C106BF5">
            <w:r>
              <w:t>3</w:t>
            </w:r>
          </w:p>
        </w:tc>
        <w:tc>
          <w:tcPr>
            <w:vAlign w:val="center"/>
          </w:tcPr>
          <w:p w14:paraId="575A952F">
            <w:r>
              <w:t>365</w:t>
            </w:r>
          </w:p>
        </w:tc>
        <w:tc>
          <w:tcPr>
            <w:vAlign w:val="center"/>
          </w:tcPr>
          <w:p w14:paraId="72E47405">
            <w:r>
              <w:t>2817</w:t>
            </w:r>
          </w:p>
        </w:tc>
      </w:tr>
      <w:tr w14:paraId="175F52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78550C10">
            <w:r>
              <w:t>总计</w:t>
            </w:r>
          </w:p>
        </w:tc>
        <w:tc>
          <w:tcPr>
            <w:vAlign w:val="center"/>
          </w:tcPr>
          <w:p w14:paraId="0CACD594">
            <w:r>
              <w:t>2817</w:t>
            </w:r>
          </w:p>
        </w:tc>
      </w:tr>
    </w:tbl>
    <w:p w14:paraId="3CDAFD3B">
      <w:pPr>
        <w:pStyle w:val="4"/>
        <w:widowControl w:val="0"/>
        <w:jc w:val="both"/>
        <w:rPr>
          <w:color w:val="000000"/>
        </w:rPr>
      </w:pPr>
      <w:bookmarkStart w:id="92" w:name="_Toc16369"/>
      <w:r>
        <w:rPr>
          <w:color w:val="000000"/>
        </w:rPr>
        <w:t>太阳能集热</w:t>
      </w:r>
      <w:bookmarkEnd w:id="92"/>
    </w:p>
    <w:tbl>
      <w:tblPr>
        <w:tblStyle w:val="18"/>
        <w:tblW w:w="94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273"/>
        <w:gridCol w:w="1024"/>
        <w:gridCol w:w="1301"/>
        <w:gridCol w:w="1352"/>
        <w:gridCol w:w="1697"/>
      </w:tblGrid>
      <w:tr w14:paraId="0B49A8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A110DE">
            <w:pPr>
              <w:jc w:val="center"/>
            </w:pPr>
            <w:r>
              <w:t>太阳能板</w:t>
            </w:r>
            <w:r>
              <w:br w:type="textWrapping"/>
            </w:r>
            <w:r>
              <w:t>分组名称</w:t>
            </w:r>
          </w:p>
        </w:tc>
        <w:tc>
          <w:tcPr>
            <w:shd w:val="clear" w:color="auto" w:fill="E6E6E6"/>
            <w:vAlign w:val="center"/>
          </w:tcPr>
          <w:p w14:paraId="14B85F5B">
            <w:pPr>
              <w:jc w:val="center"/>
            </w:pPr>
            <w:r>
              <w:t>集热器面积(㎡)</w:t>
            </w:r>
          </w:p>
        </w:tc>
        <w:tc>
          <w:tcPr>
            <w:shd w:val="clear" w:color="auto" w:fill="E6E6E6"/>
            <w:vAlign w:val="center"/>
          </w:tcPr>
          <w:p w14:paraId="68B06717">
            <w:pPr>
              <w:jc w:val="center"/>
            </w:pPr>
            <w:r>
              <w:t>日均辐照量(kj/(㎡·d)</w:t>
            </w:r>
          </w:p>
        </w:tc>
        <w:tc>
          <w:tcPr>
            <w:shd w:val="clear" w:color="auto" w:fill="E6E6E6"/>
            <w:vAlign w:val="center"/>
          </w:tcPr>
          <w:p w14:paraId="20D237CE">
            <w:pPr>
              <w:jc w:val="center"/>
            </w:pPr>
            <w:r>
              <w:t>年利用</w:t>
            </w:r>
            <w:r>
              <w:br w:type="textWrapping"/>
            </w:r>
            <w:r>
              <w:t>天数</w:t>
            </w:r>
          </w:p>
        </w:tc>
        <w:tc>
          <w:tcPr>
            <w:shd w:val="clear" w:color="auto" w:fill="E6E6E6"/>
            <w:vAlign w:val="center"/>
          </w:tcPr>
          <w:p w14:paraId="151B1989">
            <w:pPr>
              <w:jc w:val="center"/>
            </w:pPr>
            <w:r>
              <w:t>年均集</w:t>
            </w:r>
            <w:r>
              <w:br w:type="textWrapping"/>
            </w:r>
            <w:r>
              <w:t>热效率(%)</w:t>
            </w:r>
          </w:p>
        </w:tc>
        <w:tc>
          <w:tcPr>
            <w:shd w:val="clear" w:color="auto" w:fill="E6E6E6"/>
            <w:vAlign w:val="center"/>
          </w:tcPr>
          <w:p w14:paraId="274147DA">
            <w:pPr>
              <w:jc w:val="center"/>
            </w:pPr>
            <w:r>
              <w:t>热量</w:t>
            </w:r>
            <w:r>
              <w:br w:type="textWrapping"/>
            </w:r>
            <w:r>
              <w:t>损失率(%)</w:t>
            </w:r>
          </w:p>
        </w:tc>
        <w:tc>
          <w:tcPr>
            <w:shd w:val="clear" w:color="auto" w:fill="E6E6E6"/>
            <w:vAlign w:val="center"/>
          </w:tcPr>
          <w:p w14:paraId="69DE66DD">
            <w:pPr>
              <w:jc w:val="center"/>
            </w:pPr>
            <w:r>
              <w:t>太阳能供热(kWh/a)</w:t>
            </w:r>
          </w:p>
        </w:tc>
      </w:tr>
      <w:tr w14:paraId="6A5A3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234235">
            <w:r>
              <w:t>1</w:t>
            </w:r>
          </w:p>
        </w:tc>
        <w:tc>
          <w:tcPr>
            <w:vAlign w:val="center"/>
          </w:tcPr>
          <w:p w14:paraId="47909ADA">
            <w:r>
              <w:t>0</w:t>
            </w:r>
          </w:p>
        </w:tc>
        <w:tc>
          <w:tcPr>
            <w:vAlign w:val="center"/>
          </w:tcPr>
          <w:p w14:paraId="021C84BA">
            <w:r>
              <w:t>12952</w:t>
            </w:r>
          </w:p>
        </w:tc>
        <w:tc>
          <w:tcPr>
            <w:vAlign w:val="center"/>
          </w:tcPr>
          <w:p w14:paraId="3BF45CD4">
            <w:r>
              <w:t>365</w:t>
            </w:r>
          </w:p>
        </w:tc>
        <w:tc>
          <w:tcPr>
            <w:vAlign w:val="center"/>
          </w:tcPr>
          <w:p w14:paraId="1F79DC48">
            <w:r>
              <w:t>42</w:t>
            </w:r>
          </w:p>
        </w:tc>
        <w:tc>
          <w:tcPr>
            <w:vAlign w:val="center"/>
          </w:tcPr>
          <w:p w14:paraId="0AABE43C">
            <w:r>
              <w:t>25</w:t>
            </w:r>
          </w:p>
        </w:tc>
        <w:tc>
          <w:tcPr>
            <w:vAlign w:val="center"/>
          </w:tcPr>
          <w:p w14:paraId="18EC5615">
            <w:r>
              <w:t>0</w:t>
            </w:r>
          </w:p>
        </w:tc>
      </w:tr>
      <w:tr w14:paraId="101853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0068D243">
            <w:r>
              <w:t>总计</w:t>
            </w:r>
          </w:p>
        </w:tc>
        <w:tc>
          <w:tcPr>
            <w:vAlign w:val="center"/>
          </w:tcPr>
          <w:p w14:paraId="75B34F74">
            <w:r>
              <w:t>0</w:t>
            </w:r>
          </w:p>
        </w:tc>
      </w:tr>
    </w:tbl>
    <w:p w14:paraId="346E1325">
      <w:pPr>
        <w:pStyle w:val="4"/>
        <w:widowControl w:val="0"/>
        <w:jc w:val="both"/>
        <w:rPr>
          <w:color w:val="000000"/>
        </w:rPr>
      </w:pPr>
      <w:bookmarkStart w:id="93" w:name="_Toc15474"/>
      <w:r>
        <w:rPr>
          <w:color w:val="000000"/>
        </w:rPr>
        <w:t>热水设备</w:t>
      </w:r>
      <w:bookmarkEnd w:id="93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599BC0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8EFBFA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109241DA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65F75026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7FBDE81E">
            <w:pPr>
              <w:jc w:val="center"/>
            </w:pPr>
            <w:r>
              <w:t>能源</w:t>
            </w:r>
          </w:p>
        </w:tc>
        <w:tc>
          <w:tcPr>
            <w:shd w:val="clear" w:color="auto" w:fill="E6E6E6"/>
            <w:vAlign w:val="center"/>
          </w:tcPr>
          <w:p w14:paraId="6C3E7C59">
            <w:pPr>
              <w:jc w:val="center"/>
            </w:pP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746DB2FF">
            <w:pPr>
              <w:jc w:val="center"/>
            </w:pPr>
            <w:r>
              <w:t>耗电量(kWh/a)</w:t>
            </w:r>
          </w:p>
        </w:tc>
      </w:tr>
      <w:tr w14:paraId="7DE86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44D355">
            <w:r>
              <w:t>电加热</w:t>
            </w:r>
          </w:p>
        </w:tc>
        <w:tc>
          <w:tcPr>
            <w:vAlign w:val="center"/>
          </w:tcPr>
          <w:p w14:paraId="549A9A8C">
            <w:r>
              <w:t>1</w:t>
            </w:r>
          </w:p>
        </w:tc>
        <w:tc>
          <w:tcPr>
            <w:vAlign w:val="center"/>
          </w:tcPr>
          <w:p w14:paraId="33C8E967">
            <w:r>
              <w:t>2817</w:t>
            </w:r>
          </w:p>
        </w:tc>
        <w:tc>
          <w:tcPr>
            <w:vAlign w:val="center"/>
          </w:tcPr>
          <w:p w14:paraId="32F6745B">
            <w:r>
              <w:t>电</w:t>
            </w:r>
          </w:p>
        </w:tc>
        <w:tc>
          <w:tcPr>
            <w:vAlign w:val="center"/>
          </w:tcPr>
          <w:p w14:paraId="3A771585">
            <w:r>
              <w:t>90</w:t>
            </w:r>
          </w:p>
        </w:tc>
        <w:tc>
          <w:tcPr>
            <w:vAlign w:val="center"/>
          </w:tcPr>
          <w:p w14:paraId="581B414A">
            <w:r>
              <w:t>3129.74</w:t>
            </w:r>
          </w:p>
        </w:tc>
      </w:tr>
      <w:tr w14:paraId="520A30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29659E">
            <w:r>
              <w:t>备注</w:t>
            </w:r>
          </w:p>
        </w:tc>
        <w:tc>
          <w:tcPr>
            <w:gridSpan w:val="5"/>
            <w:vAlign w:val="center"/>
          </w:tcPr>
          <w:p w14:paraId="55A625E9">
            <w:r>
              <w:t>热水设备承担的供热量=(总需求热量－太阳能供热量)×设备供热比例。</w:t>
            </w:r>
            <w:r>
              <w:br w:type="textWrapping"/>
            </w:r>
            <w:r>
              <w:t>耗电量=供热量÷效率。</w:t>
            </w:r>
          </w:p>
        </w:tc>
      </w:tr>
    </w:tbl>
    <w:p w14:paraId="27F0F9DE">
      <w:pPr>
        <w:widowControl w:val="0"/>
        <w:jc w:val="both"/>
        <w:rPr>
          <w:color w:val="000000"/>
        </w:rPr>
      </w:pPr>
    </w:p>
    <w:p w14:paraId="6B018F0C">
      <w:pPr>
        <w:pStyle w:val="2"/>
        <w:widowControl w:val="0"/>
        <w:jc w:val="both"/>
        <w:rPr>
          <w:color w:val="000000"/>
        </w:rPr>
      </w:pPr>
      <w:bookmarkStart w:id="94" w:name="_Toc25237"/>
      <w:r>
        <w:rPr>
          <w:color w:val="000000"/>
        </w:rPr>
        <w:t>光伏发电</w:t>
      </w:r>
      <w:bookmarkEnd w:id="94"/>
    </w:p>
    <w:p w14:paraId="0E23141B">
      <w:pPr>
        <w:widowControl w:val="0"/>
        <w:jc w:val="both"/>
        <w:rPr>
          <w:color w:val="000000"/>
        </w:rPr>
      </w:pPr>
      <w:r>
        <w:rPr>
          <w:color w:val="000000"/>
        </w:rPr>
        <w:t>日照辐照量(kJ/㎡.天)：12952，年运行天数：365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3107"/>
        <w:gridCol w:w="1556"/>
      </w:tblGrid>
      <w:tr w14:paraId="7070C9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782BDD">
            <w:pPr>
              <w:jc w:val="center"/>
            </w:pPr>
            <w:r>
              <w:t>光伏板面积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327061B4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7E796201">
            <w:pPr>
              <w:jc w:val="center"/>
            </w:pPr>
            <w:r>
              <w:t>光伏系统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33B2684B">
            <w:pPr>
              <w:jc w:val="center"/>
            </w:pPr>
            <w:r>
              <w:t>光伏电池性能衰减修正系数</w:t>
            </w:r>
          </w:p>
        </w:tc>
        <w:tc>
          <w:tcPr>
            <w:shd w:val="clear" w:color="auto" w:fill="E6E6E6"/>
            <w:vAlign w:val="center"/>
          </w:tcPr>
          <w:p w14:paraId="658E530F">
            <w:pPr>
              <w:jc w:val="center"/>
            </w:pPr>
            <w:r>
              <w:t>全年供电</w:t>
            </w:r>
            <w:r>
              <w:br w:type="textWrapping"/>
            </w:r>
            <w:r>
              <w:t>(kWh)</w:t>
            </w:r>
          </w:p>
        </w:tc>
      </w:tr>
      <w:tr w14:paraId="200015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98A18D">
            <w:r>
              <w:t>171.52</w:t>
            </w:r>
          </w:p>
        </w:tc>
        <w:tc>
          <w:tcPr>
            <w:vAlign w:val="center"/>
          </w:tcPr>
          <w:p w14:paraId="4CE2C17B">
            <w:r>
              <w:t>15</w:t>
            </w:r>
          </w:p>
        </w:tc>
        <w:tc>
          <w:tcPr>
            <w:vAlign w:val="center"/>
          </w:tcPr>
          <w:p w14:paraId="0ACD9945">
            <w:r>
              <w:t>75</w:t>
            </w:r>
          </w:p>
        </w:tc>
        <w:tc>
          <w:tcPr>
            <w:vAlign w:val="center"/>
          </w:tcPr>
          <w:p w14:paraId="366017CC">
            <w:r>
              <w:t>0.85</w:t>
            </w:r>
          </w:p>
        </w:tc>
        <w:tc>
          <w:tcPr>
            <w:vAlign w:val="center"/>
          </w:tcPr>
          <w:p w14:paraId="4CB0CB91">
            <w:r>
              <w:t>21538</w:t>
            </w:r>
          </w:p>
        </w:tc>
      </w:tr>
      <w:tr w14:paraId="22853A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5CCCE811">
            <w:r>
              <w:t>总计</w:t>
            </w:r>
          </w:p>
        </w:tc>
        <w:tc>
          <w:tcPr>
            <w:vAlign w:val="center"/>
          </w:tcPr>
          <w:p w14:paraId="1348758C">
            <w:r>
              <w:t>21538</w:t>
            </w:r>
          </w:p>
        </w:tc>
      </w:tr>
    </w:tbl>
    <w:p w14:paraId="70261F56">
      <w:pPr>
        <w:pStyle w:val="2"/>
        <w:widowControl w:val="0"/>
        <w:jc w:val="both"/>
        <w:rPr>
          <w:color w:val="000000"/>
        </w:rPr>
      </w:pPr>
      <w:bookmarkStart w:id="95" w:name="_Toc4266"/>
      <w:r>
        <w:rPr>
          <w:color w:val="000000"/>
        </w:rPr>
        <w:t>计算结果</w:t>
      </w:r>
      <w:bookmarkEnd w:id="95"/>
    </w:p>
    <w:p w14:paraId="26CF7AFB">
      <w:pPr>
        <w:pStyle w:val="4"/>
        <w:widowControl w:val="0"/>
        <w:jc w:val="both"/>
        <w:rPr>
          <w:color w:val="000000"/>
        </w:rPr>
      </w:pPr>
      <w:bookmarkStart w:id="96" w:name="_Toc2721"/>
      <w:r>
        <w:rPr>
          <w:color w:val="000000"/>
        </w:rPr>
        <w:t>负荷分项统计</w:t>
      </w:r>
      <w:bookmarkEnd w:id="96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6DFBCD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388879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578DEEA5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12AF35C7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22F3F389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034D2950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55824778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39470204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2AE0F3F8">
            <w:pPr>
              <w:jc w:val="center"/>
            </w:pPr>
            <w:r>
              <w:t>合计</w:t>
            </w:r>
          </w:p>
        </w:tc>
      </w:tr>
      <w:tr w14:paraId="4D5EF0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27558A">
            <w:r>
              <w:t>供暖(kWh/㎡)</w:t>
            </w:r>
          </w:p>
        </w:tc>
        <w:tc>
          <w:tcPr>
            <w:vAlign w:val="center"/>
          </w:tcPr>
          <w:p w14:paraId="2BFB25F6">
            <w:pPr>
              <w:jc w:val="center"/>
            </w:pPr>
            <w:r>
              <w:t>-82.14</w:t>
            </w:r>
          </w:p>
        </w:tc>
        <w:tc>
          <w:tcPr>
            <w:vAlign w:val="center"/>
          </w:tcPr>
          <w:p w14:paraId="17FE0ECE">
            <w:pPr>
              <w:jc w:val="center"/>
            </w:pPr>
            <w:r>
              <w:t>4.08</w:t>
            </w:r>
          </w:p>
        </w:tc>
        <w:tc>
          <w:tcPr>
            <w:vAlign w:val="center"/>
          </w:tcPr>
          <w:p w14:paraId="684CA8ED">
            <w:pPr>
              <w:jc w:val="center"/>
            </w:pPr>
            <w:r>
              <w:t>12.64</w:t>
            </w:r>
          </w:p>
        </w:tc>
        <w:tc>
          <w:tcPr>
            <w:vAlign w:val="center"/>
          </w:tcPr>
          <w:p w14:paraId="5D607993">
            <w:pPr>
              <w:jc w:val="center"/>
            </w:pPr>
            <w:r>
              <w:t>-20.76</w:t>
            </w:r>
          </w:p>
        </w:tc>
        <w:tc>
          <w:tcPr>
            <w:vAlign w:val="center"/>
          </w:tcPr>
          <w:p w14:paraId="5EB500DA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4B517A77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92FE477">
            <w:r>
              <w:t>-86.18</w:t>
            </w:r>
          </w:p>
        </w:tc>
      </w:tr>
      <w:tr w14:paraId="64E4E9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EAEC15">
            <w:r>
              <w:t>供冷(kWh/㎡)</w:t>
            </w:r>
          </w:p>
        </w:tc>
        <w:tc>
          <w:tcPr>
            <w:vAlign w:val="center"/>
          </w:tcPr>
          <w:p w14:paraId="55D1EAB1">
            <w:pPr>
              <w:jc w:val="center"/>
            </w:pPr>
            <w:r>
              <w:t>22.70</w:t>
            </w:r>
          </w:p>
        </w:tc>
        <w:tc>
          <w:tcPr>
            <w:vAlign w:val="center"/>
          </w:tcPr>
          <w:p w14:paraId="5C025441">
            <w:pPr>
              <w:jc w:val="center"/>
            </w:pPr>
            <w:r>
              <w:t>3.42</w:t>
            </w:r>
          </w:p>
        </w:tc>
        <w:tc>
          <w:tcPr>
            <w:vAlign w:val="center"/>
          </w:tcPr>
          <w:p w14:paraId="2B212827">
            <w:pPr>
              <w:jc w:val="center"/>
            </w:pPr>
            <w:r>
              <w:t>9.69</w:t>
            </w:r>
          </w:p>
        </w:tc>
        <w:tc>
          <w:tcPr>
            <w:vAlign w:val="center"/>
          </w:tcPr>
          <w:p w14:paraId="77CD4955">
            <w:pPr>
              <w:jc w:val="center"/>
            </w:pPr>
            <w:r>
              <w:t>15.71</w:t>
            </w:r>
          </w:p>
        </w:tc>
        <w:tc>
          <w:tcPr>
            <w:vAlign w:val="center"/>
          </w:tcPr>
          <w:p w14:paraId="263B204E">
            <w:pPr>
              <w:jc w:val="center"/>
            </w:pPr>
            <w:r>
              <w:t>-0.04</w:t>
            </w:r>
          </w:p>
        </w:tc>
        <w:tc>
          <w:tcPr>
            <w:vAlign w:val="center"/>
          </w:tcPr>
          <w:p w14:paraId="1D4A7B2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20F2B8E5">
            <w:r>
              <w:t>51.49</w:t>
            </w:r>
          </w:p>
        </w:tc>
      </w:tr>
    </w:tbl>
    <w:p w14:paraId="25791E5C">
      <w:pPr>
        <w:jc w:val="center"/>
      </w:pPr>
      <w:r>
        <w:drawing>
          <wp:inline distT="0" distB="0" distL="0" distR="0">
            <wp:extent cx="5667375" cy="309562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A7269">
      <w:pPr>
        <w:jc w:val="center"/>
      </w:pPr>
      <w:r>
        <w:drawing>
          <wp:inline distT="0" distB="0" distL="0" distR="0">
            <wp:extent cx="5667375" cy="303847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391BC">
      <w:pPr>
        <w:pStyle w:val="4"/>
      </w:pPr>
      <w:bookmarkStart w:id="97" w:name="_Toc7943"/>
      <w:r>
        <w:t>逐月负荷表</w:t>
      </w:r>
      <w:bookmarkEnd w:id="9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699D27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37A037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7369B593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1241E99B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4594631B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2A5B1909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5622AA6F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74A8C544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632FB3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5AFB57">
            <w:r>
              <w:t>1月</w:t>
            </w:r>
          </w:p>
        </w:tc>
        <w:tc>
          <w:tcPr>
            <w:vAlign w:val="center"/>
          </w:tcPr>
          <w:p w14:paraId="7BEC1992">
            <w:pPr>
              <w:jc w:val="right"/>
            </w:pPr>
            <w:r>
              <w:t>7248</w:t>
            </w:r>
          </w:p>
        </w:tc>
        <w:tc>
          <w:tcPr>
            <w:vAlign w:val="center"/>
          </w:tcPr>
          <w:p w14:paraId="62CAB19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E5A7332">
            <w:pPr>
              <w:jc w:val="right"/>
            </w:pPr>
            <w:r>
              <w:t>17.591</w:t>
            </w:r>
          </w:p>
        </w:tc>
        <w:tc>
          <w:tcPr>
            <w:vAlign w:val="center"/>
          </w:tcPr>
          <w:p w14:paraId="2C1BAF7A">
            <w:r>
              <w:t>1月31日7时</w:t>
            </w:r>
          </w:p>
        </w:tc>
        <w:tc>
          <w:tcPr>
            <w:vAlign w:val="center"/>
          </w:tcPr>
          <w:p w14:paraId="1D2AF88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984DCE9">
            <w:r>
              <w:t>--</w:t>
            </w:r>
          </w:p>
        </w:tc>
      </w:tr>
      <w:tr w14:paraId="328096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28DCFC">
            <w:r>
              <w:t>2月</w:t>
            </w:r>
          </w:p>
        </w:tc>
        <w:tc>
          <w:tcPr>
            <w:vAlign w:val="center"/>
          </w:tcPr>
          <w:p w14:paraId="08622D6C">
            <w:pPr>
              <w:jc w:val="right"/>
            </w:pPr>
            <w:r>
              <w:t>6939</w:t>
            </w:r>
          </w:p>
        </w:tc>
        <w:tc>
          <w:tcPr>
            <w:vAlign w:val="center"/>
          </w:tcPr>
          <w:p w14:paraId="0AE2F64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41B8129">
            <w:pPr>
              <w:jc w:val="right"/>
            </w:pPr>
            <w:r>
              <w:rPr>
                <w:color w:val="FF0000"/>
              </w:rPr>
              <w:t>18.772</w:t>
            </w:r>
          </w:p>
        </w:tc>
        <w:tc>
          <w:tcPr>
            <w:vAlign w:val="center"/>
          </w:tcPr>
          <w:p w14:paraId="2AB63653">
            <w:r>
              <w:rPr>
                <w:color w:val="FF0000"/>
              </w:rPr>
              <w:t>2月1日7时</w:t>
            </w:r>
          </w:p>
        </w:tc>
        <w:tc>
          <w:tcPr>
            <w:vAlign w:val="center"/>
          </w:tcPr>
          <w:p w14:paraId="57699B5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8123D68">
            <w:r>
              <w:t>--</w:t>
            </w:r>
          </w:p>
        </w:tc>
      </w:tr>
      <w:tr w14:paraId="095D61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060B2E">
            <w:r>
              <w:t>3月</w:t>
            </w:r>
          </w:p>
        </w:tc>
        <w:tc>
          <w:tcPr>
            <w:vAlign w:val="center"/>
          </w:tcPr>
          <w:p w14:paraId="201E3C2C">
            <w:pPr>
              <w:jc w:val="right"/>
            </w:pPr>
            <w:r>
              <w:t>2459</w:t>
            </w:r>
          </w:p>
        </w:tc>
        <w:tc>
          <w:tcPr>
            <w:vAlign w:val="center"/>
          </w:tcPr>
          <w:p w14:paraId="1C20883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0D28805">
            <w:pPr>
              <w:jc w:val="right"/>
            </w:pPr>
            <w:r>
              <w:t>12.165</w:t>
            </w:r>
          </w:p>
        </w:tc>
        <w:tc>
          <w:tcPr>
            <w:vAlign w:val="center"/>
          </w:tcPr>
          <w:p w14:paraId="51845C69">
            <w:r>
              <w:t>3月3日6时</w:t>
            </w:r>
          </w:p>
        </w:tc>
        <w:tc>
          <w:tcPr>
            <w:vAlign w:val="center"/>
          </w:tcPr>
          <w:p w14:paraId="48967FB8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83E7567">
            <w:r>
              <w:t>--</w:t>
            </w:r>
          </w:p>
        </w:tc>
      </w:tr>
      <w:tr w14:paraId="159C11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C13A09">
            <w:r>
              <w:t>4月</w:t>
            </w:r>
          </w:p>
        </w:tc>
        <w:tc>
          <w:tcPr>
            <w:vAlign w:val="center"/>
          </w:tcPr>
          <w:p w14:paraId="53E4B9C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E53865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168855B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C95FE82">
            <w:r>
              <w:t>--</w:t>
            </w:r>
          </w:p>
        </w:tc>
        <w:tc>
          <w:tcPr>
            <w:vAlign w:val="center"/>
          </w:tcPr>
          <w:p w14:paraId="16C5400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FF8FECA">
            <w:r>
              <w:t>--</w:t>
            </w:r>
          </w:p>
        </w:tc>
      </w:tr>
      <w:tr w14:paraId="5B6E61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12F0E8">
            <w:r>
              <w:t>5月</w:t>
            </w:r>
          </w:p>
        </w:tc>
        <w:tc>
          <w:tcPr>
            <w:vAlign w:val="center"/>
          </w:tcPr>
          <w:p w14:paraId="41827D4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80F8FD4">
            <w:pPr>
              <w:jc w:val="right"/>
            </w:pPr>
            <w:r>
              <w:t>357</w:t>
            </w:r>
          </w:p>
        </w:tc>
        <w:tc>
          <w:tcPr>
            <w:vAlign w:val="center"/>
          </w:tcPr>
          <w:p w14:paraId="2B5B394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FF88A27">
            <w:r>
              <w:t>--</w:t>
            </w:r>
          </w:p>
        </w:tc>
        <w:tc>
          <w:tcPr>
            <w:vAlign w:val="center"/>
          </w:tcPr>
          <w:p w14:paraId="6415C09F">
            <w:pPr>
              <w:jc w:val="right"/>
            </w:pPr>
            <w:r>
              <w:t>4.817</w:t>
            </w:r>
          </w:p>
        </w:tc>
        <w:tc>
          <w:tcPr>
            <w:vAlign w:val="center"/>
          </w:tcPr>
          <w:p w14:paraId="429DD89A">
            <w:r>
              <w:t>5月30日15时</w:t>
            </w:r>
          </w:p>
        </w:tc>
      </w:tr>
      <w:tr w14:paraId="74CA4C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37EA60">
            <w:r>
              <w:t>6月</w:t>
            </w:r>
          </w:p>
        </w:tc>
        <w:tc>
          <w:tcPr>
            <w:vAlign w:val="center"/>
          </w:tcPr>
          <w:p w14:paraId="249034E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A75F309">
            <w:pPr>
              <w:jc w:val="right"/>
            </w:pPr>
            <w:r>
              <w:t>2123</w:t>
            </w:r>
          </w:p>
        </w:tc>
        <w:tc>
          <w:tcPr>
            <w:vAlign w:val="center"/>
          </w:tcPr>
          <w:p w14:paraId="5CA8254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9601064">
            <w:r>
              <w:t>--</w:t>
            </w:r>
          </w:p>
        </w:tc>
        <w:tc>
          <w:tcPr>
            <w:vAlign w:val="center"/>
          </w:tcPr>
          <w:p w14:paraId="6F0EFF56">
            <w:pPr>
              <w:jc w:val="right"/>
            </w:pPr>
            <w:r>
              <w:t>6.871</w:t>
            </w:r>
          </w:p>
        </w:tc>
        <w:tc>
          <w:tcPr>
            <w:vAlign w:val="center"/>
          </w:tcPr>
          <w:p w14:paraId="2753EFF5">
            <w:r>
              <w:t>6月25日14时</w:t>
            </w:r>
          </w:p>
        </w:tc>
      </w:tr>
      <w:tr w14:paraId="384B2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641F8F">
            <w:r>
              <w:t>7月</w:t>
            </w:r>
          </w:p>
        </w:tc>
        <w:tc>
          <w:tcPr>
            <w:vAlign w:val="center"/>
          </w:tcPr>
          <w:p w14:paraId="459316C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0DF8E7F">
            <w:pPr>
              <w:jc w:val="right"/>
            </w:pPr>
            <w:r>
              <w:t>4319</w:t>
            </w:r>
          </w:p>
        </w:tc>
        <w:tc>
          <w:tcPr>
            <w:vAlign w:val="center"/>
          </w:tcPr>
          <w:p w14:paraId="058A5851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B8F5D53">
            <w:r>
              <w:t>--</w:t>
            </w:r>
          </w:p>
        </w:tc>
        <w:tc>
          <w:tcPr>
            <w:vAlign w:val="center"/>
          </w:tcPr>
          <w:p w14:paraId="585A278B">
            <w:pPr>
              <w:jc w:val="right"/>
            </w:pPr>
            <w:r>
              <w:t>10.282</w:t>
            </w:r>
          </w:p>
        </w:tc>
        <w:tc>
          <w:tcPr>
            <w:vAlign w:val="center"/>
          </w:tcPr>
          <w:p w14:paraId="73045DE5">
            <w:r>
              <w:t>7月11日12时</w:t>
            </w:r>
          </w:p>
        </w:tc>
      </w:tr>
      <w:tr w14:paraId="184E11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15F0FF">
            <w:r>
              <w:t>8月</w:t>
            </w:r>
          </w:p>
        </w:tc>
        <w:tc>
          <w:tcPr>
            <w:vAlign w:val="center"/>
          </w:tcPr>
          <w:p w14:paraId="537AFC1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39B2FE9">
            <w:pPr>
              <w:jc w:val="right"/>
            </w:pPr>
            <w:r>
              <w:t>4681</w:t>
            </w:r>
          </w:p>
        </w:tc>
        <w:tc>
          <w:tcPr>
            <w:vAlign w:val="center"/>
          </w:tcPr>
          <w:p w14:paraId="18D423A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62681C0">
            <w:r>
              <w:t>--</w:t>
            </w:r>
          </w:p>
        </w:tc>
        <w:tc>
          <w:tcPr>
            <w:vAlign w:val="center"/>
          </w:tcPr>
          <w:p w14:paraId="11F64292">
            <w:pPr>
              <w:jc w:val="right"/>
            </w:pPr>
            <w:r>
              <w:rPr>
                <w:color w:val="0000FF"/>
              </w:rPr>
              <w:t>13.361</w:t>
            </w:r>
          </w:p>
        </w:tc>
        <w:tc>
          <w:tcPr>
            <w:vAlign w:val="center"/>
          </w:tcPr>
          <w:p w14:paraId="4FFD2258">
            <w:r>
              <w:rPr>
                <w:color w:val="0000FF"/>
              </w:rPr>
              <w:t>8月8日13时</w:t>
            </w:r>
          </w:p>
        </w:tc>
      </w:tr>
      <w:tr w14:paraId="4BACDE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3C8100">
            <w:r>
              <w:t>9月</w:t>
            </w:r>
          </w:p>
        </w:tc>
        <w:tc>
          <w:tcPr>
            <w:vAlign w:val="center"/>
          </w:tcPr>
          <w:p w14:paraId="23A50EE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EF297E4">
            <w:pPr>
              <w:jc w:val="right"/>
            </w:pPr>
            <w:r>
              <w:t>1667</w:t>
            </w:r>
          </w:p>
        </w:tc>
        <w:tc>
          <w:tcPr>
            <w:vAlign w:val="center"/>
          </w:tcPr>
          <w:p w14:paraId="0EF1D6A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7A6E0C7">
            <w:r>
              <w:t>--</w:t>
            </w:r>
          </w:p>
        </w:tc>
        <w:tc>
          <w:tcPr>
            <w:vAlign w:val="center"/>
          </w:tcPr>
          <w:p w14:paraId="65CDF17B">
            <w:pPr>
              <w:jc w:val="right"/>
            </w:pPr>
            <w:r>
              <w:t>8.783</w:t>
            </w:r>
          </w:p>
        </w:tc>
        <w:tc>
          <w:tcPr>
            <w:vAlign w:val="center"/>
          </w:tcPr>
          <w:p w14:paraId="518D73EA">
            <w:r>
              <w:t>9月5日14时</w:t>
            </w:r>
          </w:p>
        </w:tc>
      </w:tr>
      <w:tr w14:paraId="28C647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C34741">
            <w:r>
              <w:t>10月</w:t>
            </w:r>
          </w:p>
        </w:tc>
        <w:tc>
          <w:tcPr>
            <w:vAlign w:val="center"/>
          </w:tcPr>
          <w:p w14:paraId="3793023C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ADE893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BD5CC0C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79E2C01">
            <w:r>
              <w:t>--</w:t>
            </w:r>
          </w:p>
        </w:tc>
        <w:tc>
          <w:tcPr>
            <w:vAlign w:val="center"/>
          </w:tcPr>
          <w:p w14:paraId="70A09B0C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F8FC79B">
            <w:r>
              <w:t>--</w:t>
            </w:r>
          </w:p>
        </w:tc>
      </w:tr>
      <w:tr w14:paraId="225DD5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4250DA">
            <w:r>
              <w:t>11月</w:t>
            </w:r>
          </w:p>
        </w:tc>
        <w:tc>
          <w:tcPr>
            <w:vAlign w:val="center"/>
          </w:tcPr>
          <w:p w14:paraId="42529148">
            <w:pPr>
              <w:jc w:val="right"/>
            </w:pPr>
            <w:r>
              <w:t>1371</w:t>
            </w:r>
          </w:p>
        </w:tc>
        <w:tc>
          <w:tcPr>
            <w:vAlign w:val="center"/>
          </w:tcPr>
          <w:p w14:paraId="03F22C4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27F70E9">
            <w:pPr>
              <w:jc w:val="right"/>
            </w:pPr>
            <w:r>
              <w:t>6.294</w:t>
            </w:r>
          </w:p>
        </w:tc>
        <w:tc>
          <w:tcPr>
            <w:vAlign w:val="center"/>
          </w:tcPr>
          <w:p w14:paraId="525008EC">
            <w:r>
              <w:t>11月22日7时</w:t>
            </w:r>
          </w:p>
        </w:tc>
        <w:tc>
          <w:tcPr>
            <w:vAlign w:val="center"/>
          </w:tcPr>
          <w:p w14:paraId="4EF4842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F275CD0">
            <w:r>
              <w:t>--</w:t>
            </w:r>
          </w:p>
        </w:tc>
      </w:tr>
      <w:tr w14:paraId="7AF52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4005AA">
            <w:r>
              <w:t>12月</w:t>
            </w:r>
          </w:p>
        </w:tc>
        <w:tc>
          <w:tcPr>
            <w:vAlign w:val="center"/>
          </w:tcPr>
          <w:p w14:paraId="295BA202">
            <w:pPr>
              <w:jc w:val="right"/>
            </w:pPr>
            <w:r>
              <w:t>3989</w:t>
            </w:r>
          </w:p>
        </w:tc>
        <w:tc>
          <w:tcPr>
            <w:vAlign w:val="center"/>
          </w:tcPr>
          <w:p w14:paraId="0E2339D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278F577">
            <w:pPr>
              <w:jc w:val="right"/>
            </w:pPr>
            <w:r>
              <w:t>12.855</w:t>
            </w:r>
          </w:p>
        </w:tc>
        <w:tc>
          <w:tcPr>
            <w:vAlign w:val="center"/>
          </w:tcPr>
          <w:p w14:paraId="162FD2A4">
            <w:r>
              <w:t>12月26日7时</w:t>
            </w:r>
          </w:p>
        </w:tc>
        <w:tc>
          <w:tcPr>
            <w:vAlign w:val="center"/>
          </w:tcPr>
          <w:p w14:paraId="1CFC6C3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49EC4AF">
            <w:r>
              <w:t>--</w:t>
            </w:r>
          </w:p>
        </w:tc>
      </w:tr>
    </w:tbl>
    <w:p w14:paraId="35CA7071">
      <w:pPr>
        <w:jc w:val="center"/>
      </w:pPr>
      <w:r>
        <w:drawing>
          <wp:inline distT="0" distB="0" distL="0" distR="0">
            <wp:extent cx="5667375" cy="27622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2A9D1">
      <w:pPr>
        <w:jc w:val="center"/>
      </w:pPr>
      <w:r>
        <w:drawing>
          <wp:inline distT="0" distB="0" distL="0" distR="0">
            <wp:extent cx="5667375" cy="277177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6644B">
      <w:pPr>
        <w:pStyle w:val="4"/>
      </w:pPr>
      <w:bookmarkStart w:id="98" w:name="_Toc28197"/>
      <w:r>
        <w:t>全年能耗</w:t>
      </w:r>
      <w:bookmarkEnd w:id="98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1846"/>
        <w:gridCol w:w="3115"/>
        <w:gridCol w:w="2411"/>
      </w:tblGrid>
      <w:tr w14:paraId="1FDC3A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shd w:val="clear" w:color="auto" w:fill="E0E0E0"/>
            <w:vAlign w:val="center"/>
          </w:tcPr>
          <w:p w14:paraId="377F1CA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990" w:type="pct"/>
            <w:shd w:val="clear" w:color="auto" w:fill="E0E0E0"/>
            <w:vAlign w:val="center"/>
          </w:tcPr>
          <w:p w14:paraId="227C24B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671" w:type="pct"/>
            <w:shd w:val="clear" w:color="auto" w:fill="E0E0E0"/>
            <w:vAlign w:val="center"/>
          </w:tcPr>
          <w:p w14:paraId="0F9A453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2C5E580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3A63C07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1D4F21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1E814B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供冷电耗(</w:t>
            </w:r>
            <w:r>
              <w:rPr>
                <w:lang w:val="en-US"/>
              </w:rPr>
              <w:t>Ec)</w:t>
            </w:r>
          </w:p>
        </w:tc>
        <w:tc>
          <w:tcPr>
            <w:tcW w:w="1671" w:type="pct"/>
            <w:vAlign w:val="center"/>
          </w:tcPr>
          <w:p w14:paraId="4F70851B">
            <w:pPr>
              <w:ind w:firstLine="0" w:firstLineChars="0"/>
              <w:jc w:val="center"/>
              <w:rPr>
                <w:lang w:val="en-US"/>
              </w:rPr>
            </w:pPr>
            <w:bookmarkStart w:id="99" w:name="空调能耗"/>
            <w:r>
              <w:rPr>
                <w:lang w:val="en-US"/>
              </w:rPr>
              <w:t>14.71</w:t>
            </w:r>
            <w:bookmarkEnd w:id="99"/>
          </w:p>
        </w:tc>
        <w:tc>
          <w:tcPr>
            <w:tcW w:w="1293" w:type="pct"/>
          </w:tcPr>
          <w:p w14:paraId="2AAF2C9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C4C40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" w:type="pct"/>
            <w:gridSpan w:val="2"/>
            <w:shd w:val="clear" w:color="auto" w:fill="E0E0E0"/>
            <w:vAlign w:val="center"/>
          </w:tcPr>
          <w:p w14:paraId="4013EE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供暖电耗(</w:t>
            </w:r>
            <w:r>
              <w:rPr>
                <w:lang w:val="en-US"/>
              </w:rPr>
              <w:t>Eh)</w:t>
            </w:r>
          </w:p>
        </w:tc>
        <w:tc>
          <w:tcPr>
            <w:tcW w:w="1671" w:type="pct"/>
            <w:vAlign w:val="center"/>
          </w:tcPr>
          <w:p w14:paraId="57A49194">
            <w:pPr>
              <w:ind w:firstLine="0" w:firstLineChars="0"/>
              <w:jc w:val="center"/>
              <w:rPr>
                <w:lang w:val="en-US"/>
              </w:rPr>
            </w:pPr>
            <w:bookmarkStart w:id="100" w:name="供暖能耗"/>
            <w:r>
              <w:rPr>
                <w:lang w:val="en-US"/>
              </w:rPr>
              <w:t>33.14</w:t>
            </w:r>
            <w:bookmarkEnd w:id="100"/>
          </w:p>
        </w:tc>
        <w:tc>
          <w:tcPr>
            <w:tcW w:w="1293" w:type="pct"/>
          </w:tcPr>
          <w:p w14:paraId="5F71D02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DC3F2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7FEA720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</w:p>
        </w:tc>
        <w:tc>
          <w:tcPr>
            <w:tcW w:w="1671" w:type="pct"/>
            <w:vAlign w:val="center"/>
          </w:tcPr>
          <w:p w14:paraId="60249177">
            <w:pPr>
              <w:ind w:firstLine="0" w:firstLineChars="0"/>
              <w:jc w:val="center"/>
              <w:rPr>
                <w:lang w:val="en-US"/>
              </w:rPr>
            </w:pPr>
            <w:bookmarkStart w:id="101" w:name="照明能耗"/>
            <w:r>
              <w:rPr>
                <w:rFonts w:hint="eastAsia"/>
                <w:lang w:val="en-US"/>
              </w:rPr>
              <w:t>10.83</w:t>
            </w:r>
            <w:bookmarkEnd w:id="101"/>
          </w:p>
        </w:tc>
        <w:tc>
          <w:tcPr>
            <w:tcW w:w="1293" w:type="pct"/>
          </w:tcPr>
          <w:p w14:paraId="75ED5AD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027DB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13282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</w:p>
        </w:tc>
        <w:tc>
          <w:tcPr>
            <w:tcW w:w="1671" w:type="pct"/>
            <w:vAlign w:val="center"/>
          </w:tcPr>
          <w:p w14:paraId="19D4D474">
            <w:pPr>
              <w:ind w:firstLine="0" w:firstLineChars="0"/>
              <w:jc w:val="center"/>
              <w:rPr>
                <w:lang w:val="en-US"/>
              </w:rPr>
            </w:pPr>
            <w:bookmarkStart w:id="102" w:name="设备用电"/>
            <w:r>
              <w:rPr>
                <w:rFonts w:hint="eastAsia"/>
                <w:lang w:val="en-US"/>
              </w:rPr>
              <w:t>32.95</w:t>
            </w:r>
            <w:bookmarkEnd w:id="102"/>
          </w:p>
        </w:tc>
        <w:tc>
          <w:tcPr>
            <w:tcW w:w="1293" w:type="pct"/>
          </w:tcPr>
          <w:p w14:paraId="14E7154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D530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restart"/>
            <w:shd w:val="clear" w:color="auto" w:fill="E0E0E0"/>
            <w:vAlign w:val="center"/>
          </w:tcPr>
          <w:p w14:paraId="141F52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990" w:type="pct"/>
            <w:shd w:val="clear" w:color="auto" w:fill="FFFFFF"/>
            <w:vAlign w:val="center"/>
          </w:tcPr>
          <w:p w14:paraId="10A3FFE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671" w:type="pct"/>
            <w:vAlign w:val="center"/>
          </w:tcPr>
          <w:p w14:paraId="7E9E0DA7">
            <w:pPr>
              <w:ind w:firstLine="0" w:firstLineChars="0"/>
              <w:jc w:val="center"/>
              <w:rPr>
                <w:lang w:val="en-US"/>
              </w:rPr>
            </w:pPr>
            <w:bookmarkStart w:id="103" w:name="动力系统能耗"/>
            <w:r>
              <w:rPr>
                <w:rFonts w:hint="eastAsia"/>
                <w:lang w:val="en-US"/>
              </w:rPr>
              <w:t>0.00</w:t>
            </w:r>
            <w:bookmarkEnd w:id="103"/>
          </w:p>
        </w:tc>
        <w:tc>
          <w:tcPr>
            <w:tcW w:w="1293" w:type="pct"/>
          </w:tcPr>
          <w:p w14:paraId="107EBAE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EEEC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55A9A6A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686C0BF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671" w:type="pct"/>
            <w:vAlign w:val="center"/>
          </w:tcPr>
          <w:p w14:paraId="1415049D">
            <w:pPr>
              <w:ind w:firstLine="0" w:firstLineChars="0"/>
              <w:jc w:val="center"/>
              <w:rPr>
                <w:lang w:val="en-US"/>
              </w:rPr>
            </w:pPr>
            <w:bookmarkStart w:id="104" w:name="排风机能耗"/>
            <w:r>
              <w:rPr>
                <w:rFonts w:hint="eastAsia"/>
                <w:lang w:val="en-US"/>
              </w:rPr>
              <w:t>0.69</w:t>
            </w:r>
            <w:bookmarkEnd w:id="104"/>
          </w:p>
        </w:tc>
        <w:tc>
          <w:tcPr>
            <w:tcW w:w="1293" w:type="pct"/>
          </w:tcPr>
          <w:p w14:paraId="055EBFC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29026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4A026B9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59E60AC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671" w:type="pct"/>
            <w:vAlign w:val="center"/>
          </w:tcPr>
          <w:p w14:paraId="6938FB84">
            <w:pPr>
              <w:ind w:firstLine="0" w:firstLineChars="0"/>
              <w:jc w:val="center"/>
              <w:rPr>
                <w:lang w:val="en-US"/>
              </w:rPr>
            </w:pPr>
            <w:bookmarkStart w:id="105" w:name="热水系统能耗"/>
            <w:r>
              <w:rPr>
                <w:rFonts w:hint="eastAsia"/>
                <w:lang w:val="en-US"/>
              </w:rPr>
              <w:t>12.26</w:t>
            </w:r>
            <w:bookmarkEnd w:id="105"/>
          </w:p>
        </w:tc>
        <w:tc>
          <w:tcPr>
            <w:tcW w:w="1293" w:type="pct"/>
          </w:tcPr>
          <w:p w14:paraId="4A15D4C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32A7F0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5616EFE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48FF2B0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其他设备</w:t>
            </w:r>
          </w:p>
        </w:tc>
        <w:tc>
          <w:tcPr>
            <w:tcW w:w="1671" w:type="pct"/>
            <w:vAlign w:val="center"/>
          </w:tcPr>
          <w:p w14:paraId="00222315">
            <w:pPr>
              <w:ind w:firstLine="0" w:firstLineChars="0"/>
              <w:jc w:val="center"/>
              <w:rPr>
                <w:lang w:val="en-US"/>
              </w:rPr>
            </w:pPr>
            <w:bookmarkStart w:id="106" w:name="其他设备能耗"/>
            <w:r>
              <w:rPr>
                <w:rFonts w:hint="eastAsia"/>
                <w:lang w:val="en-US"/>
              </w:rPr>
              <w:t>0.00</w:t>
            </w:r>
            <w:bookmarkEnd w:id="106"/>
          </w:p>
        </w:tc>
        <w:tc>
          <w:tcPr>
            <w:tcW w:w="1293" w:type="pct"/>
          </w:tcPr>
          <w:p w14:paraId="38A87BF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A5C24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2F24477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E0E0E0"/>
            <w:vAlign w:val="center"/>
          </w:tcPr>
          <w:p w14:paraId="1DD6825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671" w:type="pct"/>
            <w:vAlign w:val="center"/>
          </w:tcPr>
          <w:p w14:paraId="495207FC">
            <w:pPr>
              <w:ind w:firstLine="0" w:firstLineChars="0"/>
              <w:jc w:val="center"/>
              <w:rPr>
                <w:lang w:val="en-US"/>
              </w:rPr>
            </w:pPr>
            <w:bookmarkStart w:id="107" w:name="其他能耗"/>
            <w:r>
              <w:rPr>
                <w:rFonts w:hint="eastAsia"/>
                <w:lang w:val="en-US"/>
              </w:rPr>
              <w:t>12.94</w:t>
            </w:r>
            <w:bookmarkEnd w:id="107"/>
          </w:p>
        </w:tc>
        <w:tc>
          <w:tcPr>
            <w:tcW w:w="1293" w:type="pct"/>
          </w:tcPr>
          <w:p w14:paraId="6B092EF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2A3A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restart"/>
            <w:shd w:val="clear" w:color="auto" w:fill="E0E0E0"/>
            <w:vAlign w:val="center"/>
          </w:tcPr>
          <w:p w14:paraId="3C055C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</w:p>
          <w:p w14:paraId="5664313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990" w:type="pct"/>
            <w:shd w:val="clear" w:color="auto" w:fill="FFFFFF"/>
            <w:vAlign w:val="center"/>
          </w:tcPr>
          <w:p w14:paraId="5CC078B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671" w:type="pct"/>
            <w:vAlign w:val="center"/>
          </w:tcPr>
          <w:p w14:paraId="5EE33894">
            <w:pPr>
              <w:ind w:firstLine="0" w:firstLineChars="0"/>
              <w:jc w:val="center"/>
              <w:rPr>
                <w:lang w:val="en-US"/>
              </w:rPr>
            </w:pPr>
            <w:bookmarkStart w:id="108" w:name="光伏能耗"/>
            <w:r>
              <w:rPr>
                <w:rFonts w:hint="eastAsia"/>
                <w:lang w:val="en-US"/>
              </w:rPr>
              <w:t>84.35</w:t>
            </w:r>
            <w:bookmarkEnd w:id="108"/>
          </w:p>
        </w:tc>
        <w:tc>
          <w:tcPr>
            <w:tcW w:w="1293" w:type="pct"/>
          </w:tcPr>
          <w:p w14:paraId="4DFE5F8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BCA8E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4C81A2A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244AE16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67B6E1DF">
            <w:pPr>
              <w:ind w:firstLine="0" w:firstLineChars="0"/>
              <w:jc w:val="center"/>
              <w:rPr>
                <w:lang w:val="en-US"/>
              </w:rPr>
            </w:pPr>
            <w:bookmarkStart w:id="109" w:name="风力能耗"/>
            <w:r>
              <w:rPr>
                <w:rFonts w:hint="eastAsia"/>
                <w:lang w:val="en-US"/>
              </w:rPr>
              <w:t>0.00</w:t>
            </w:r>
            <w:bookmarkEnd w:id="109"/>
          </w:p>
        </w:tc>
        <w:tc>
          <w:tcPr>
            <w:tcW w:w="1293" w:type="pct"/>
          </w:tcPr>
          <w:p w14:paraId="6E04089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18745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759655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建筑总能耗</w:t>
            </w:r>
            <w:r>
              <w:rPr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：电耗</w:t>
            </w: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1B92A855">
            <w:pPr>
              <w:ind w:firstLine="0" w:firstLineChars="0"/>
              <w:jc w:val="center"/>
              <w:rPr>
                <w:lang w:val="en-US"/>
              </w:rPr>
            </w:pPr>
            <w:bookmarkStart w:id="110" w:name="建筑总能耗"/>
            <w:r>
              <w:rPr>
                <w:lang w:val="en-US"/>
              </w:rPr>
              <w:t>20.24</w:t>
            </w:r>
            <w:bookmarkEnd w:id="110"/>
          </w:p>
        </w:tc>
        <w:tc>
          <w:tcPr>
            <w:tcW w:w="1293" w:type="pct"/>
          </w:tcPr>
          <w:p w14:paraId="64508E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E1=Ec+Eh+Ef+Eo-Er</w:t>
            </w:r>
          </w:p>
        </w:tc>
      </w:tr>
      <w:tr w14:paraId="6E5761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0A23CE9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建筑总能耗</w:t>
            </w:r>
            <w:r>
              <w:rPr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：标煤</w:t>
            </w:r>
            <w:r>
              <w:rPr>
                <w:lang w:val="en-US"/>
              </w:rPr>
              <w:t>(kgce/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1AB86054">
            <w:pPr>
              <w:ind w:firstLine="0" w:firstLineChars="0"/>
              <w:jc w:val="center"/>
              <w:rPr>
                <w:lang w:val="en-US"/>
              </w:rPr>
            </w:pPr>
            <w:bookmarkStart w:id="111" w:name="建筑总能耗_标煤"/>
            <w:r>
              <w:rPr>
                <w:rFonts w:hint="eastAsia"/>
                <w:lang w:val="en-US"/>
              </w:rPr>
              <w:t>6.68</w:t>
            </w:r>
            <w:bookmarkEnd w:id="111"/>
          </w:p>
        </w:tc>
        <w:tc>
          <w:tcPr>
            <w:tcW w:w="1293" w:type="pct"/>
          </w:tcPr>
          <w:p w14:paraId="2E542D37">
            <w:pPr>
              <w:ind w:firstLine="0" w:firstLineChars="0"/>
              <w:jc w:val="center"/>
              <w:rPr>
                <w:lang w:val="en-US"/>
              </w:rPr>
            </w:pPr>
          </w:p>
        </w:tc>
      </w:tr>
    </w:tbl>
    <w:p w14:paraId="3D8DBC6A"/>
    <w:p w14:paraId="1A568FD2">
      <w:pPr>
        <w:widowControl w:val="0"/>
        <w:jc w:val="both"/>
        <w:rPr>
          <w:color w:val="000000"/>
        </w:rPr>
      </w:pPr>
    </w:p>
    <w:p w14:paraId="732E106A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667375" cy="55721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194D4">
      <w:pPr>
        <w:sectPr>
          <w:headerReference r:id="rId5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621B6A10">
      <w:pPr>
        <w:pStyle w:val="2"/>
        <w:widowControl w:val="0"/>
        <w:jc w:val="both"/>
        <w:rPr>
          <w:color w:val="000000"/>
        </w:rPr>
      </w:pPr>
      <w:bookmarkStart w:id="112" w:name="_Toc25167"/>
      <w:r>
        <w:rPr>
          <w:color w:val="000000"/>
        </w:rPr>
        <w:t>附录</w:t>
      </w:r>
      <w:bookmarkEnd w:id="112"/>
    </w:p>
    <w:p w14:paraId="0801EC5F">
      <w:pPr>
        <w:pStyle w:val="4"/>
        <w:widowControl w:val="0"/>
        <w:jc w:val="both"/>
        <w:rPr>
          <w:color w:val="000000"/>
        </w:rPr>
      </w:pPr>
      <w:bookmarkStart w:id="113" w:name="_Toc3574"/>
      <w:r>
        <w:rPr>
          <w:color w:val="000000"/>
        </w:rPr>
        <w:t>工作日/节假日人员逐时在室率(%)</w:t>
      </w:r>
      <w:bookmarkEnd w:id="113"/>
    </w:p>
    <w:p w14:paraId="6A6727C4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8230EB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BE24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5493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D428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488F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6845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FBFE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F334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865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567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8670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B5E3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AF63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6810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E776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A519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BF22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7A6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1CFF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2ACE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5E4E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FE2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BC1C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6604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F3FA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0106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603BEF3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05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居住-卧室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548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A8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40D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E3F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95B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C8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11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3E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CB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73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C3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3E2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55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CA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C1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F74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99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F39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7F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76F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4EC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981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F89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AF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</w:tr>
      <w:tr w14:paraId="77EC0F8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D4F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843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49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417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87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3AA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76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CE6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4A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8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8D7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129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76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6F2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33E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DD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E20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BA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85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67A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22A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79C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90B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830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718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52</w:t>
            </w:r>
          </w:p>
        </w:tc>
      </w:tr>
      <w:tr w14:paraId="1C93A8B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9A8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FCC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3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E38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CC4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2A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F8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07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D8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F51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847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B49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24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697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9DC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799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4D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CE8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6DC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4F4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F67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A2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F5D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44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581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D90B33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D42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BB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A96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93F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35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96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F35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CE6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4B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3A1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297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BF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CE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F41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7E9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A0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DC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58E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E9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7E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7D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8FF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DF0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C3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9E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0718C6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FE9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C3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2C5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044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10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0F0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789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EF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7E4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044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AC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80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36A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25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445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BB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981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EF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C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363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EA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3C8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F3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7D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94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493FC4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DD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2AE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B56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D5B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179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5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C68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1C9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D15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6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79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6F0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62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4CC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1E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AC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22F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F2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B6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2C2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3BD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738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8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AB7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BE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34646D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88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居住-封闭阳台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60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EB8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D2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FA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8F1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C7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B9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7F4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84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04B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2A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80E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7CE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6B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18D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458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514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65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C6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B1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14A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17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28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FAC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14:paraId="3099E3B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C8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4D0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47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9E9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890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76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26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305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EB9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27F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16B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F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1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F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38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9CF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67D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72D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E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C7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57B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6B5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54E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43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EC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</w:tr>
      <w:tr w14:paraId="5083A8B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EBD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E64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94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05F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8A1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69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49F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22B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8A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33B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610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206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7D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AD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E4F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0F5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774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0B8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FA6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BC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62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FE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55D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A60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67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7FC4E1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F6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299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5D2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9A3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E0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F2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7C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6BA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DA8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C4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36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87C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738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7A3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E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E40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0A7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D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48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F78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03D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F7C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5C1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445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F40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4013A5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835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AF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00D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E6A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DE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DB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8B1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72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C2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C65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CC1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D69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B2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73D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1E4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3E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ACF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B0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76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F74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3DB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7B6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69A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23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D89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C61FAB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697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73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EF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D8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E21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2FA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AF1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880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347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A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82C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DC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77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CA9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67D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1B7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FC4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6DC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5B6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51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FD1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D47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39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D37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DD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397719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1D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010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C9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728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D3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D5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BA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4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7B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950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A8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5A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8E8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FCE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732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005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070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F3D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18D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54B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78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A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117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68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41D8A9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4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CBF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B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72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5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7E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1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2F8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AD3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9F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F7D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C7C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7E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9E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14E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0FA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11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95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77B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CC6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D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66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64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CC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4F0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DB5404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77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9E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653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77B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C2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A43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C4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4B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AB6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EF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CD4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2B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695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C13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DF8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30C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804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12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6E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E7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D5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77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21B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CD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51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14:paraId="6D3DDAB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08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3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6EA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193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42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96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ADB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C8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03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B10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3D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3F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E8E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859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46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EA5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715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054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846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2A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669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759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F27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D7C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EB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</w:tr>
      <w:tr w14:paraId="34413BC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5D8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居住-车库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1A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347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54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F3D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BE5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70A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57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0CE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7E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A14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304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638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3C8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87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58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B08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47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1B5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4D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E0A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72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055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658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9C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D0458A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D75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D4A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BBE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C2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D5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3E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E9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F36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1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7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587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A9F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9AC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B2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8B9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38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D39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DD5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B4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53F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C48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B90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EC0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8B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D9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45CCE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2B2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居住-过道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606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63E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C0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CA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48A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19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08C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90C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C0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526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CF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2D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F8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C1D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B53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4EA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5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3D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C0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E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066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6B6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67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48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14:paraId="5F7DCBB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2E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79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F34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68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3B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EE5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6F3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3CA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39A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1F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A47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5E9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CEB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7DC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8B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54E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63F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CEF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3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77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34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1C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106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42A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7B6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</w:tr>
      <w:tr w14:paraId="718345F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7F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居住-餐厅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FB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2A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6DA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60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932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1C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E8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B54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4E5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28C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92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5CE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20C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BC5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89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A5E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6F2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8D8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3B7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EF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2B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516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AD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80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14:paraId="00A66F9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01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02B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FD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F40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05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21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BC4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BCA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726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A2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3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4F7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A18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0C1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94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AE0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E6B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62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A9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403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D3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C7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035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73C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95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</w:tr>
    </w:tbl>
    <w:p w14:paraId="5CB3BD48">
      <w:pPr>
        <w:widowControl w:val="0"/>
        <w:jc w:val="both"/>
        <w:rPr>
          <w:color w:val="000000"/>
        </w:rPr>
      </w:pPr>
    </w:p>
    <w:p w14:paraId="5532D3EF">
      <w:r>
        <w:t>注：上行：工作日；下行：节假日</w:t>
      </w:r>
    </w:p>
    <w:p w14:paraId="4AB49914">
      <w:pPr>
        <w:pStyle w:val="4"/>
      </w:pPr>
      <w:bookmarkStart w:id="114" w:name="_Toc11390"/>
      <w:r>
        <w:t>工作日/节假日照明开关时间表(%)</w:t>
      </w:r>
      <w:bookmarkEnd w:id="114"/>
    </w:p>
    <w:p w14:paraId="21AA49E8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8FED47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596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E65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0257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51F8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B5B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E8F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763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B418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D89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79C3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F6B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A13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0A2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8230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F774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8F24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A58C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2F70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F652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D109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756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C8C6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DF81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400D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16A4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C94F5F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7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居住-卧室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885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A92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FC3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2D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508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593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B28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B0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FC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6C2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80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30A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555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D5E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BD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93B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36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BB4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010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A34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70C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577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6EE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4D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F58C5E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DF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0B3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266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67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9CF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69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F4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201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630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7F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C53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F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052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C4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8F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62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C3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4F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77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E5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56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F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7C4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32D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43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83FF9E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86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03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55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FC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D7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68F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34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E1C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51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DDB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75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36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823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49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C01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07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3C7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477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F1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E42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6D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6FF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2C0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B2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1BC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5DC5CF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88A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04D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DAB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6C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3F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3C6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65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43A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3A9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E8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39B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4D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A90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314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75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80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318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64B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1D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623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76D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C45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272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A77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BBC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48F3EF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2D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D3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DB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888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A8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4FB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C66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83F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98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ECA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63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B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E7A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614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65F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68B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608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AF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DD4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9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FDB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C1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004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F9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10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D9BDA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3E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E1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F68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67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85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41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21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1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FD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1D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E37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67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FE9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57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00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E9E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850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8C4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3B8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AC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EF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E1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42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9B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DEC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5EEB36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C76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居住-封闭阳台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2E8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FEA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41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7A0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7B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B5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B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BC7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D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A6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413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BF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A7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55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9B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556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00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44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53C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83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703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BF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3F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A73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40C50F6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AAA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83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3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C5F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1F0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14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436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82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DAA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C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AC2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71F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34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A3B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0D8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BD5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0DC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BF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D8D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0CF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B1B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32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F9D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0F4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52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5C72C72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72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BF9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6FF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85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68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FBC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5A1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437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50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D1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C13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530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21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E19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DEE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92F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A7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091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AD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057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05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E6B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C8C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7FC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ED449C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1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2C9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6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A2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437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2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613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D6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BA5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DA3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C54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81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5CA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94A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7D1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F6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45A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09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E6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8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EA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5E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31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C9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70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AF6233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17E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5C0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A42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0F6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EAB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0EC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339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3F9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E2A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58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EA8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42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F7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B9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E3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29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486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7D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B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4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7F8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BB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7C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C94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4A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696ADC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BF9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C4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DA6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44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D8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B35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129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03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3EC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3B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B2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2B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FC8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38D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8F8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F35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FD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DDF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BF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F0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37A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12B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52A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D0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6F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4490BB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B0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A92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C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F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4A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9D5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1A2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130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B0D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A4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68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2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DC6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0B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508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93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34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E1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16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C55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B0B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FB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785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F8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C9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E58E89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5A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D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91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F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79A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09B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ED2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6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4B6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CCD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E36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B5E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97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D4A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21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D53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623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715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918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B3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AA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C40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A54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979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7BB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828D0C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BE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370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B27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E8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AD5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36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1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6E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D58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27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C3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4B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34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DA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3AA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0FE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181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318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E7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BB8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897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DBC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A4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FE4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A7E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419E97D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723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E4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91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59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13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B8D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B44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5DF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715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643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2CF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9E1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D1B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C6F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8C3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38E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85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A87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A18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31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390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ED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81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7D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332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1A7F8D2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DB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居住-车库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994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FC4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D6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554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60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DB1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715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1F8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AD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204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EFB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93A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081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57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5AC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BFB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AA2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9A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947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37B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83E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6E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3A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40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12F541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F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EF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2F9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7F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321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4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FE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F4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E3C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630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E33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3D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7A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F66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382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FD2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6F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EB1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20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6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138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F4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F6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5A1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0BC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CBDB15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70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居住-过道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B3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5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97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9B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F3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971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7FB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6AF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A6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788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30A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A5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53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0EB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2D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D9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06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5E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4A3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50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603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D6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B79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D2C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2FF4E07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FE1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72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519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1A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47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A7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A5C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A4F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94D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F04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7A6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E00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843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23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A62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2F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01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8F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B6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1D3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071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65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9A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B07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3C3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3D0E92B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6E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居住-餐厅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21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0E9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134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BD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294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068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A3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D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823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19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F0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C2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692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AC4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D8D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FA8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8D3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653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161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3C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B80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F44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074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0AC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6B25F66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AD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A9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80B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A56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BF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57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304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4D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03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B9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AEB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00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F76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939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ABD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B2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4A8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51F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F3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E88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57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1E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6E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60B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616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</w:tbl>
    <w:p w14:paraId="57892409"/>
    <w:p w14:paraId="7F131CCF">
      <w:r>
        <w:t>注：上行：工作日；下行：节假日</w:t>
      </w:r>
    </w:p>
    <w:p w14:paraId="2BE82A7A">
      <w:pPr>
        <w:pStyle w:val="4"/>
      </w:pPr>
      <w:bookmarkStart w:id="115" w:name="_Toc32412"/>
      <w:r>
        <w:t>工作日/节假日设备逐时使用率(%)</w:t>
      </w:r>
      <w:bookmarkEnd w:id="115"/>
    </w:p>
    <w:p w14:paraId="70A62C89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31376D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BB60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905B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994A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471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0F1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73F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26A7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6847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A03E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D6AE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485B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9F43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8A66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BAA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9B77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ED26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A442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DE04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3D33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E104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B49F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341B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7EA9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137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A01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6CA3448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1F9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居住-卧室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134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E0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6C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7CE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A44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FB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1EB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5DD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39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4B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C7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BCB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B2F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BC5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DD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44B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A8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91F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4F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BC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569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C95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0EF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6CE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7FC0707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1EB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138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04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AC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567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BE9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968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58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5D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1F9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A2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F9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2A9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B4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64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DA6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7C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8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260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B9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5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72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8F2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9BE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2DC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9AC57D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EDA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1B5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B8F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A23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428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866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F2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0A4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34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898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48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1B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A0A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D9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257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AF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D7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EE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E4F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823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9EE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7BC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6B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454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3B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4C218D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F40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9A8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2E7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6F4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5E5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8A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DA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12E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752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2C8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33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E6D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E87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85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DF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15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7FF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910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7CC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B1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9F3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1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6D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2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9DD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EBFE53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F1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0EF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F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379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3E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07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275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6D2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FA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FE3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C8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08B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F5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F5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33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7D5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1EA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D9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21E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1F3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CC2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C8D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B9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68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6AE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D23DCA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944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6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59B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5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C1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5D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5AA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F6C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EF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D65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54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DA0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4B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A50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4B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66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E1B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012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10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51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2B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A9F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F39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B2E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6F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2E88CF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B53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居住-封闭阳台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AB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6C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30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FF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066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1D5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4CB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13E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FAD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B36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945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99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B8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1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E2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BA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15D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EB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B38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00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F51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99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64A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CD6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2D68529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AD7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DE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800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9E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752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3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6F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85B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610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D76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EA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FF3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C99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225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33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743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DAA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0E3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6CA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55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0E5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6BF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517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1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59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6848409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F5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56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8E6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53D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57A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53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1DB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FA0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EA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27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8F7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285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9A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CFA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432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4B4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93D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249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3F4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D3D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64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05F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216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469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031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50C063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A7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DE3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B73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BF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908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D2C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93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56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AA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FF1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1FE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7E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13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41E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A6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6A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8B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41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773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B32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88F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D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A3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082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0E7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015F69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C0D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3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406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56E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51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0F9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0D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07B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1A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3F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3C3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67C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1E5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6A0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9B1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0F3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15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0D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C26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BF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19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D2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657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72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671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F6720E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588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4F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985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B05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E54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3E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304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2C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1B7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7D0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C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E50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14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87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BCC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3E0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6D4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B17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BCB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BA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EDB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E80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E8D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540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BB6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6EE3C0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3B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5A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146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7F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075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F0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6C6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360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183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8D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1AD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F6E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183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D15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5AC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55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8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0C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404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A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AF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D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FC5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667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535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7E407B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AB5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6D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EF8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CD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41E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B9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2E6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F6D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58C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5CF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FC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A42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83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1C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626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F19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611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A57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43E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19E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94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34C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50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DC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8D3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C623B6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8B4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C64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9C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542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B6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42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DA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C7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9D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80A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C6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028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7AC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5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059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613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5B2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BE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2F7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1C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647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096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ED8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F1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20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5E0EBCE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84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607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107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7F0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3F3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0C2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9A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E0E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9BD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9C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724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09C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7A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425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D26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82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D3E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2BC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9E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E10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7B5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860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9EC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7B6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A43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7EF579A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9AE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居住-车库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402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4F1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340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75B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CF2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97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A44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C69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5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08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01F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169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20D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25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FE2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9DD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7B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640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1D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894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B9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F9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47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19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B9F0CF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D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A5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131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E0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59C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E7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F25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16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923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CA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AA8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6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12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A1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1D9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D32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F78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DF2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16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FDD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A15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A0F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50C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EC4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25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F6718B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B47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居住-过道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4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398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C2D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1D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A54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A9B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3EF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8F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5DC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62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39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76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D17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FFF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C53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B1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51F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00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F22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AB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0E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443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2C3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3E6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4A17E48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B61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C18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94D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18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4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D13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941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29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0A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DE7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39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ABA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881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37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BE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EA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F66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5B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BB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6DE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3C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04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87B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E9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66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301E6EC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6C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居住-餐厅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22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11E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14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85B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651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44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18D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1C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28C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F4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AE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A9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DD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695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1F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17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515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2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50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0A0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3A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0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AE4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33C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27636A4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E5C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2A8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23A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3F6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DFA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8E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3CD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2C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0B9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64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664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917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A4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1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73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87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5DC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86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39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5CA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10B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3C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9B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0FA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D68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</w:tbl>
    <w:p w14:paraId="4130C00F"/>
    <w:p w14:paraId="0F3A0254">
      <w:r>
        <w:t>注：上行：工作日；下行：节假日</w:t>
      </w:r>
    </w:p>
    <w:p w14:paraId="45C4B581"/>
    <w:sectPr>
      <w:headerReference r:id="rId6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2D7C5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5</w:t>
    </w:r>
    <w:r>
      <w:rPr>
        <w:rStyle w:val="21"/>
      </w:rPr>
      <w:fldChar w:fldCharType="end"/>
    </w:r>
  </w:p>
  <w:p w14:paraId="4EDCA111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F2D3B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7126DBD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25CE7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92047368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47368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25CE7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92047368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47368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3134B5"/>
    <w:rsid w:val="000118E3"/>
    <w:rsid w:val="00033A7A"/>
    <w:rsid w:val="00037A4C"/>
    <w:rsid w:val="00057DFB"/>
    <w:rsid w:val="0009327C"/>
    <w:rsid w:val="000A763A"/>
    <w:rsid w:val="000D5BDD"/>
    <w:rsid w:val="000E707C"/>
    <w:rsid w:val="000F4300"/>
    <w:rsid w:val="000F7EF2"/>
    <w:rsid w:val="00122AE1"/>
    <w:rsid w:val="0014776A"/>
    <w:rsid w:val="00152636"/>
    <w:rsid w:val="001D5BEF"/>
    <w:rsid w:val="001F2EAE"/>
    <w:rsid w:val="00203A7D"/>
    <w:rsid w:val="00235D41"/>
    <w:rsid w:val="00250616"/>
    <w:rsid w:val="002555B8"/>
    <w:rsid w:val="002B2EC4"/>
    <w:rsid w:val="002C0A18"/>
    <w:rsid w:val="002F76F2"/>
    <w:rsid w:val="0030437C"/>
    <w:rsid w:val="00310C01"/>
    <w:rsid w:val="00310E0F"/>
    <w:rsid w:val="003121F7"/>
    <w:rsid w:val="00314D29"/>
    <w:rsid w:val="00341131"/>
    <w:rsid w:val="00343409"/>
    <w:rsid w:val="00380EFC"/>
    <w:rsid w:val="00383B66"/>
    <w:rsid w:val="00396FF3"/>
    <w:rsid w:val="003D7BDB"/>
    <w:rsid w:val="003E0BD9"/>
    <w:rsid w:val="0045611F"/>
    <w:rsid w:val="00483CEF"/>
    <w:rsid w:val="00484061"/>
    <w:rsid w:val="00494B98"/>
    <w:rsid w:val="0049561F"/>
    <w:rsid w:val="004D230F"/>
    <w:rsid w:val="004D449D"/>
    <w:rsid w:val="004E31C9"/>
    <w:rsid w:val="004E66E1"/>
    <w:rsid w:val="005143FA"/>
    <w:rsid w:val="00517BC7"/>
    <w:rsid w:val="005215FB"/>
    <w:rsid w:val="00534262"/>
    <w:rsid w:val="00552332"/>
    <w:rsid w:val="0056173B"/>
    <w:rsid w:val="00566790"/>
    <w:rsid w:val="005755BA"/>
    <w:rsid w:val="005A5ADF"/>
    <w:rsid w:val="005C264D"/>
    <w:rsid w:val="005C48E7"/>
    <w:rsid w:val="005C4C2C"/>
    <w:rsid w:val="005D18B6"/>
    <w:rsid w:val="005E385A"/>
    <w:rsid w:val="005F23B3"/>
    <w:rsid w:val="006053BF"/>
    <w:rsid w:val="00676023"/>
    <w:rsid w:val="00681D10"/>
    <w:rsid w:val="00694FCA"/>
    <w:rsid w:val="006A48CE"/>
    <w:rsid w:val="006E3B8E"/>
    <w:rsid w:val="00732438"/>
    <w:rsid w:val="007429D0"/>
    <w:rsid w:val="00784EC6"/>
    <w:rsid w:val="007A2210"/>
    <w:rsid w:val="007B5194"/>
    <w:rsid w:val="007D7FC4"/>
    <w:rsid w:val="007F1D28"/>
    <w:rsid w:val="00807CA3"/>
    <w:rsid w:val="00810375"/>
    <w:rsid w:val="0082048F"/>
    <w:rsid w:val="008244A0"/>
    <w:rsid w:val="00824A6F"/>
    <w:rsid w:val="008257CD"/>
    <w:rsid w:val="008450AE"/>
    <w:rsid w:val="00883D6C"/>
    <w:rsid w:val="008D3D30"/>
    <w:rsid w:val="008F35C4"/>
    <w:rsid w:val="00902539"/>
    <w:rsid w:val="0092018E"/>
    <w:rsid w:val="00931867"/>
    <w:rsid w:val="00932BF3"/>
    <w:rsid w:val="009677EB"/>
    <w:rsid w:val="00984FAC"/>
    <w:rsid w:val="00995051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8030E"/>
    <w:rsid w:val="00A86D97"/>
    <w:rsid w:val="00A955E5"/>
    <w:rsid w:val="00AA47FE"/>
    <w:rsid w:val="00AA684C"/>
    <w:rsid w:val="00AB02C1"/>
    <w:rsid w:val="00AB45C3"/>
    <w:rsid w:val="00B10F3C"/>
    <w:rsid w:val="00B13FDF"/>
    <w:rsid w:val="00B31357"/>
    <w:rsid w:val="00B41640"/>
    <w:rsid w:val="00B55B22"/>
    <w:rsid w:val="00B55D3D"/>
    <w:rsid w:val="00B60841"/>
    <w:rsid w:val="00BA2E58"/>
    <w:rsid w:val="00C37EE3"/>
    <w:rsid w:val="00C63237"/>
    <w:rsid w:val="00C67778"/>
    <w:rsid w:val="00C82E0F"/>
    <w:rsid w:val="00C918D7"/>
    <w:rsid w:val="00C97E25"/>
    <w:rsid w:val="00CB1703"/>
    <w:rsid w:val="00CB562B"/>
    <w:rsid w:val="00CB5E85"/>
    <w:rsid w:val="00CE28AA"/>
    <w:rsid w:val="00D012CA"/>
    <w:rsid w:val="00D40158"/>
    <w:rsid w:val="00D43C46"/>
    <w:rsid w:val="00D62A9A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55817"/>
    <w:rsid w:val="00E81ACD"/>
    <w:rsid w:val="00EB2016"/>
    <w:rsid w:val="00ED2BB4"/>
    <w:rsid w:val="00F04642"/>
    <w:rsid w:val="00F4490D"/>
    <w:rsid w:val="00F47A9B"/>
    <w:rsid w:val="00F54441"/>
    <w:rsid w:val="00F75DD1"/>
    <w:rsid w:val="00FA4B87"/>
    <w:rsid w:val="00FF2243"/>
    <w:rsid w:val="4631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3357\AppData\Local\Temp\tmp2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tmp20.dotx</Template>
  <Pages>15</Pages>
  <Words>4446</Words>
  <Characters>7240</Characters>
  <Lines>43</Lines>
  <Paragraphs>12</Paragraphs>
  <TotalTime>0</TotalTime>
  <ScaleCrop>false</ScaleCrop>
  <LinksUpToDate>false</LinksUpToDate>
  <CharactersWithSpaces>11347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2026-01-04T06:47:00Z</dcterms:created>
  <dc:creator>WPS_1663754600</dc:creator>
  <cp:lastModifiedBy>WPS_1663754600</cp:lastModifiedBy>
  <dcterms:modified xsi:type="dcterms:W3CDTF">2026-01-04T06:47:53Z</dcterms:modified>
  <dc:title>建筑全能耗报告书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50880FC478084D328DF36F435A9652A2_11</vt:lpwstr>
  </property>
  <property fmtid="{D5CDD505-2E9C-101B-9397-08002B2CF9AE}" pid="3" name="KSOTemplateDocerSaveRecord">
    <vt:lpwstr>eyJoZGlkIjoiNTBiMzI1NDg3NDlhYzc0MzUwYjk4OWNlNmY1Njg0YTciLCJ1c2VySWQiOiIxNDEzODE2MjgwIn0=</vt:lpwstr>
  </property>
  <property fmtid="{D5CDD505-2E9C-101B-9397-08002B2CF9AE}" pid="4" name="KSOProductBuildVer">
    <vt:lpwstr>2052-12.1.0.24034</vt:lpwstr>
  </property>
</Properties>
</file>